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E007F" w14:textId="125EAEF4" w:rsidR="00F76D46" w:rsidRPr="003D489D" w:rsidRDefault="00F76D46" w:rsidP="00F76D46">
      <w:pPr>
        <w:widowControl/>
        <w:spacing w:line="560" w:lineRule="exac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</w:t>
      </w:r>
      <w:r w:rsidR="007A54E5">
        <w:rPr>
          <w:rFonts w:ascii="黑体" w:eastAsia="黑体" w:hAnsi="黑体" w:hint="eastAsia"/>
          <w:sz w:val="32"/>
          <w:szCs w:val="32"/>
        </w:rPr>
        <w:t>、</w:t>
      </w:r>
      <w:r w:rsidRPr="003D489D">
        <w:rPr>
          <w:rFonts w:ascii="黑体" w:eastAsia="黑体" w:hAnsi="黑体" w:hint="eastAsia"/>
          <w:sz w:val="32"/>
          <w:szCs w:val="32"/>
        </w:rPr>
        <w:t>经典阅读书目及期刊目录</w:t>
      </w:r>
    </w:p>
    <w:p w14:paraId="3425D1CB" w14:textId="77777777" w:rsidR="00F76D46" w:rsidRPr="00434D51" w:rsidRDefault="00F76D46" w:rsidP="00F76D46">
      <w:pPr>
        <w:spacing w:line="560" w:lineRule="exact"/>
        <w:jc w:val="center"/>
        <w:rPr>
          <w:rFonts w:ascii="仿宋_GB2312" w:eastAsia="仿宋_GB2312" w:hAnsi="宋体"/>
          <w:b/>
          <w:sz w:val="32"/>
          <w:szCs w:val="32"/>
        </w:rPr>
      </w:pPr>
    </w:p>
    <w:p w14:paraId="29EE216E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（1）专著</w:t>
      </w:r>
    </w:p>
    <w:p w14:paraId="2F8533C8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[1]（美）乔治·E·瑞达.风险管理与保险原理（第十版）[M]</w:t>
      </w:r>
      <w:r w:rsidRPr="003C4361">
        <w:rPr>
          <w:rFonts w:ascii="宋体" w:hAnsi="宋体"/>
          <w:sz w:val="24"/>
        </w:rPr>
        <w:t>.</w:t>
      </w:r>
      <w:r w:rsidRPr="003C4361">
        <w:rPr>
          <w:rFonts w:ascii="宋体" w:hAnsi="宋体" w:hint="eastAsia"/>
          <w:sz w:val="24"/>
        </w:rPr>
        <w:t>刘春江</w:t>
      </w:r>
      <w:r w:rsidRPr="003C4361">
        <w:rPr>
          <w:rFonts w:ascii="宋体" w:hAnsi="宋体"/>
          <w:sz w:val="24"/>
        </w:rPr>
        <w:t>,</w:t>
      </w:r>
      <w:r w:rsidRPr="003C4361">
        <w:rPr>
          <w:rFonts w:ascii="宋体" w:hAnsi="宋体" w:hint="eastAsia"/>
          <w:sz w:val="24"/>
        </w:rPr>
        <w:t>王欢译.北京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中国人民大学出版社,2010</w:t>
      </w:r>
    </w:p>
    <w:p w14:paraId="242049B0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[2]</w:t>
      </w:r>
      <w:r w:rsidRPr="003C4361">
        <w:rPr>
          <w:rFonts w:ascii="宋体" w:hAnsi="宋体" w:hint="eastAsia"/>
          <w:sz w:val="24"/>
        </w:rPr>
        <w:t xml:space="preserve"> （中</w:t>
      </w:r>
      <w:r w:rsidRPr="003C4361">
        <w:rPr>
          <w:rFonts w:ascii="宋体" w:hAnsi="宋体"/>
          <w:sz w:val="24"/>
        </w:rPr>
        <w:t>国台湾</w:t>
      </w:r>
      <w:r w:rsidRPr="003C4361">
        <w:rPr>
          <w:rFonts w:ascii="宋体" w:hAnsi="宋体" w:hint="eastAsia"/>
          <w:sz w:val="24"/>
        </w:rPr>
        <w:t>）袁宗蔚.保险学：危险与保险[M].增订34版.北京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首都经济贸易大学出版社,</w:t>
      </w:r>
      <w:r w:rsidRPr="003C4361">
        <w:rPr>
          <w:rFonts w:ascii="宋体" w:hAnsi="宋体"/>
          <w:sz w:val="24"/>
        </w:rPr>
        <w:t>2002</w:t>
      </w:r>
    </w:p>
    <w:p w14:paraId="05B7AA1A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[3]</w:t>
      </w:r>
      <w:r w:rsidRPr="003C4361">
        <w:rPr>
          <w:rFonts w:ascii="宋体" w:hAnsi="宋体" w:hint="eastAsia"/>
          <w:sz w:val="24"/>
        </w:rPr>
        <w:t xml:space="preserve"> （美）所罗门·许布纳, 小肯尼思·布莱.财产和责任保险[M].陈欣等译.北京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中国人民大学出版社,</w:t>
      </w:r>
      <w:r w:rsidRPr="003C4361">
        <w:rPr>
          <w:rFonts w:ascii="宋体" w:hAnsi="宋体"/>
          <w:sz w:val="24"/>
        </w:rPr>
        <w:t>2002</w:t>
      </w:r>
    </w:p>
    <w:p w14:paraId="72054DA8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[4]</w:t>
      </w:r>
      <w:r w:rsidRPr="003C4361">
        <w:rPr>
          <w:rFonts w:ascii="宋体" w:hAnsi="宋体" w:hint="eastAsia"/>
          <w:sz w:val="24"/>
        </w:rPr>
        <w:t>（美）肯</w:t>
      </w:r>
      <w:r w:rsidRPr="003C4361">
        <w:rPr>
          <w:rFonts w:ascii="宋体" w:hAnsi="宋体"/>
          <w:sz w:val="24"/>
        </w:rPr>
        <w:t>尼思</w:t>
      </w:r>
      <w:r w:rsidRPr="003C4361">
        <w:rPr>
          <w:rFonts w:ascii="宋体" w:hAnsi="宋体" w:hint="eastAsia"/>
          <w:sz w:val="24"/>
        </w:rPr>
        <w:t>·布莱克,哈</w:t>
      </w:r>
      <w:r w:rsidRPr="003C4361">
        <w:rPr>
          <w:rFonts w:ascii="宋体" w:hAnsi="宋体"/>
          <w:sz w:val="24"/>
        </w:rPr>
        <w:t>罗德</w:t>
      </w:r>
      <w:r w:rsidRPr="003C4361">
        <w:rPr>
          <w:rFonts w:ascii="宋体" w:hAnsi="宋体" w:hint="eastAsia"/>
          <w:sz w:val="24"/>
        </w:rPr>
        <w:t>·斯基博.人寿与健康保险</w:t>
      </w:r>
      <w:r w:rsidRPr="003C4361">
        <w:rPr>
          <w:rFonts w:ascii="宋体" w:hAnsi="宋体"/>
          <w:sz w:val="24"/>
        </w:rPr>
        <w:t>[M].</w:t>
      </w:r>
      <w:r w:rsidRPr="003C4361">
        <w:rPr>
          <w:rFonts w:ascii="宋体" w:hAnsi="宋体" w:hint="eastAsia"/>
          <w:sz w:val="24"/>
        </w:rPr>
        <w:t>孙祁祥,郑伟等译</w:t>
      </w:r>
      <w:r w:rsidRPr="003C4361">
        <w:rPr>
          <w:rFonts w:ascii="宋体" w:hAnsi="宋体"/>
          <w:sz w:val="24"/>
        </w:rPr>
        <w:t>.</w:t>
      </w:r>
      <w:r w:rsidRPr="003C4361">
        <w:rPr>
          <w:rFonts w:ascii="宋体" w:hAnsi="宋体" w:hint="eastAsia"/>
          <w:sz w:val="24"/>
        </w:rPr>
        <w:t>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 xml:space="preserve"> 经济科学出版社,</w:t>
      </w:r>
      <w:r w:rsidRPr="003C4361">
        <w:rPr>
          <w:rFonts w:ascii="宋体" w:hAnsi="宋体"/>
          <w:sz w:val="24"/>
        </w:rPr>
        <w:t>2003</w:t>
      </w:r>
    </w:p>
    <w:p w14:paraId="5081184C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5</w:t>
      </w:r>
      <w:r w:rsidRPr="003C4361">
        <w:rPr>
          <w:rFonts w:ascii="宋体" w:hAnsi="宋体"/>
          <w:sz w:val="24"/>
        </w:rPr>
        <w:t xml:space="preserve">] </w:t>
      </w:r>
      <w:r w:rsidRPr="003C4361">
        <w:rPr>
          <w:rFonts w:ascii="宋体" w:hAnsi="宋体" w:hint="eastAsia"/>
          <w:sz w:val="24"/>
        </w:rPr>
        <w:t>崔建远.合同法[</w:t>
      </w:r>
      <w:r w:rsidRPr="003C4361">
        <w:rPr>
          <w:rFonts w:ascii="宋体" w:hAnsi="宋体"/>
          <w:sz w:val="24"/>
        </w:rPr>
        <w:t>M].</w:t>
      </w:r>
      <w:r w:rsidRPr="003C4361">
        <w:rPr>
          <w:rFonts w:ascii="宋体" w:hAnsi="宋体" w:hint="eastAsia"/>
          <w:sz w:val="24"/>
        </w:rPr>
        <w:t>第六版.北京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法律出版社,</w:t>
      </w:r>
      <w:r w:rsidRPr="003C4361">
        <w:rPr>
          <w:rFonts w:ascii="宋体" w:hAnsi="宋体"/>
          <w:sz w:val="24"/>
        </w:rPr>
        <w:t>2016</w:t>
      </w:r>
    </w:p>
    <w:p w14:paraId="038DF59A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 w:rsidRPr="003C4361">
        <w:rPr>
          <w:rFonts w:ascii="宋体" w:hAnsi="宋体" w:hint="eastAsia"/>
          <w:sz w:val="24"/>
        </w:rPr>
        <w:t>] （中</w:t>
      </w:r>
      <w:r w:rsidRPr="003C4361">
        <w:rPr>
          <w:rFonts w:ascii="宋体" w:hAnsi="宋体"/>
          <w:sz w:val="24"/>
        </w:rPr>
        <w:t>国台湾</w:t>
      </w:r>
      <w:r w:rsidRPr="003C4361">
        <w:rPr>
          <w:rFonts w:ascii="宋体" w:hAnsi="宋体" w:hint="eastAsia"/>
          <w:sz w:val="24"/>
        </w:rPr>
        <w:t>）江朝国.保险法基础理论</w:t>
      </w:r>
      <w:r w:rsidRPr="003C4361">
        <w:rPr>
          <w:rFonts w:ascii="宋体" w:hAnsi="宋体"/>
          <w:sz w:val="24"/>
        </w:rPr>
        <w:t>[M].</w:t>
      </w:r>
      <w:r w:rsidRPr="003C4361">
        <w:rPr>
          <w:rFonts w:ascii="宋体" w:hAnsi="宋体" w:hint="eastAsia"/>
          <w:sz w:val="24"/>
        </w:rPr>
        <w:t>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中国政法大学出版社,</w:t>
      </w:r>
      <w:r w:rsidRPr="003C4361">
        <w:rPr>
          <w:rFonts w:ascii="宋体" w:hAnsi="宋体"/>
          <w:sz w:val="24"/>
        </w:rPr>
        <w:t>2002</w:t>
      </w:r>
    </w:p>
    <w:p w14:paraId="7813CE30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7</w:t>
      </w:r>
      <w:r w:rsidRPr="003C4361">
        <w:rPr>
          <w:rFonts w:ascii="宋体" w:hAnsi="宋体"/>
          <w:sz w:val="24"/>
        </w:rPr>
        <w:t>]</w:t>
      </w:r>
      <w:r w:rsidRPr="003C4361">
        <w:rPr>
          <w:rFonts w:ascii="宋体" w:hAnsi="宋体" w:hint="eastAsia"/>
          <w:sz w:val="24"/>
        </w:rPr>
        <w:t xml:space="preserve"> 郑功成.社会保障学：理念、制度、实践与思辨</w:t>
      </w:r>
      <w:r w:rsidRPr="003C4361">
        <w:rPr>
          <w:rFonts w:ascii="宋体" w:hAnsi="宋体"/>
          <w:sz w:val="24"/>
        </w:rPr>
        <w:t>[M].</w:t>
      </w:r>
      <w:r w:rsidRPr="003C4361">
        <w:rPr>
          <w:rFonts w:ascii="宋体" w:hAnsi="宋体" w:hint="eastAsia"/>
          <w:sz w:val="24"/>
        </w:rPr>
        <w:tab/>
        <w:t>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商务印书馆,</w:t>
      </w:r>
      <w:r w:rsidRPr="003C4361">
        <w:rPr>
          <w:rFonts w:ascii="宋体" w:hAnsi="宋体"/>
          <w:sz w:val="24"/>
        </w:rPr>
        <w:t>2000</w:t>
      </w:r>
    </w:p>
    <w:p w14:paraId="2AD9FEF3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 w:rsidRPr="003C4361">
        <w:rPr>
          <w:rFonts w:ascii="宋体" w:hAnsi="宋体" w:hint="eastAsia"/>
          <w:sz w:val="24"/>
        </w:rPr>
        <w:t>]</w:t>
      </w:r>
      <w:r w:rsidRPr="003C4361">
        <w:rPr>
          <w:rFonts w:ascii="宋体" w:hAnsi="宋体"/>
          <w:sz w:val="24"/>
        </w:rPr>
        <w:t xml:space="preserve"> </w:t>
      </w:r>
      <w:r w:rsidRPr="003C4361">
        <w:rPr>
          <w:rFonts w:ascii="宋体" w:hAnsi="宋体" w:hint="eastAsia"/>
          <w:sz w:val="24"/>
        </w:rPr>
        <w:t>乔治斯·迪翁</w:t>
      </w:r>
      <w:r w:rsidRPr="003C4361">
        <w:rPr>
          <w:rFonts w:ascii="宋体" w:hAnsi="宋体"/>
          <w:sz w:val="24"/>
        </w:rPr>
        <w:t>,</w:t>
      </w:r>
      <w:r w:rsidRPr="003C4361">
        <w:rPr>
          <w:rFonts w:ascii="宋体" w:hAnsi="宋体" w:hint="eastAsia"/>
          <w:sz w:val="24"/>
        </w:rPr>
        <w:t>斯科特·E·哈林顿.保险经济学</w:t>
      </w:r>
      <w:r w:rsidRPr="003C4361">
        <w:rPr>
          <w:rFonts w:ascii="宋体" w:hAnsi="宋体"/>
          <w:sz w:val="24"/>
        </w:rPr>
        <w:t>[M].</w:t>
      </w:r>
      <w:r w:rsidRPr="003C4361">
        <w:rPr>
          <w:rFonts w:ascii="宋体" w:hAnsi="宋体" w:hint="eastAsia"/>
          <w:sz w:val="24"/>
        </w:rPr>
        <w:t>王国军等译</w:t>
      </w:r>
      <w:r w:rsidRPr="003C4361">
        <w:rPr>
          <w:rFonts w:ascii="宋体" w:hAnsi="宋体"/>
          <w:sz w:val="24"/>
        </w:rPr>
        <w:t>.</w:t>
      </w:r>
      <w:r w:rsidRPr="003C4361">
        <w:rPr>
          <w:rFonts w:ascii="宋体" w:hAnsi="宋体" w:hint="eastAsia"/>
          <w:sz w:val="24"/>
        </w:rPr>
        <w:t>北京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中国人民大学出版社,</w:t>
      </w:r>
      <w:r w:rsidRPr="003C4361">
        <w:rPr>
          <w:rFonts w:ascii="宋体" w:hAnsi="宋体"/>
          <w:sz w:val="24"/>
        </w:rPr>
        <w:t>2006</w:t>
      </w:r>
    </w:p>
    <w:p w14:paraId="08167F55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[9]</w:t>
      </w:r>
      <w:r w:rsidRPr="003C4361">
        <w:rPr>
          <w:rFonts w:ascii="宋体" w:hAnsi="宋体" w:hint="eastAsia"/>
          <w:sz w:val="24"/>
        </w:rPr>
        <w:t>Kellison</w:t>
      </w:r>
      <w:r w:rsidRPr="003C4361">
        <w:rPr>
          <w:rFonts w:ascii="宋体" w:hAnsi="宋体"/>
          <w:sz w:val="24"/>
        </w:rPr>
        <w:t xml:space="preserve"> </w:t>
      </w:r>
      <w:r w:rsidRPr="003C4361">
        <w:rPr>
          <w:rFonts w:ascii="宋体" w:hAnsi="宋体" w:hint="eastAsia"/>
          <w:sz w:val="24"/>
        </w:rPr>
        <w:t>S</w:t>
      </w:r>
      <w:r w:rsidRPr="003C4361">
        <w:rPr>
          <w:rFonts w:ascii="宋体" w:hAnsi="宋体"/>
          <w:sz w:val="24"/>
        </w:rPr>
        <w:t xml:space="preserve"> </w:t>
      </w:r>
      <w:r w:rsidRPr="003C4361">
        <w:rPr>
          <w:rFonts w:ascii="宋体" w:hAnsi="宋体" w:hint="eastAsia"/>
          <w:sz w:val="24"/>
        </w:rPr>
        <w:t>G.</w:t>
      </w:r>
      <w:r w:rsidRPr="003C4361">
        <w:rPr>
          <w:rFonts w:ascii="宋体" w:hAnsi="宋体" w:hint="eastAsia"/>
          <w:bCs/>
          <w:sz w:val="24"/>
        </w:rPr>
        <w:t>利息理论</w:t>
      </w:r>
      <w:r w:rsidRPr="003C4361">
        <w:rPr>
          <w:rFonts w:ascii="宋体" w:hAnsi="宋体" w:hint="eastAsia"/>
          <w:sz w:val="24"/>
        </w:rPr>
        <w:t>[</w:t>
      </w:r>
      <w:r w:rsidRPr="003C4361">
        <w:rPr>
          <w:rFonts w:ascii="宋体" w:hAnsi="宋体"/>
          <w:sz w:val="24"/>
        </w:rPr>
        <w:t>M</w:t>
      </w:r>
      <w:r w:rsidRPr="003C4361">
        <w:rPr>
          <w:rFonts w:ascii="宋体" w:hAnsi="宋体" w:hint="eastAsia"/>
          <w:sz w:val="24"/>
        </w:rPr>
        <w:t>].尚汉冀译.上海</w:t>
      </w:r>
      <w:r w:rsidRPr="003C4361">
        <w:rPr>
          <w:rFonts w:ascii="宋体" w:hAnsi="宋体"/>
          <w:sz w:val="24"/>
        </w:rPr>
        <w:t>：</w:t>
      </w:r>
      <w:r w:rsidRPr="003C4361">
        <w:rPr>
          <w:rFonts w:ascii="宋体" w:hAnsi="宋体" w:hint="eastAsia"/>
          <w:sz w:val="24"/>
        </w:rPr>
        <w:t>上海科学技术出版社,1996</w:t>
      </w:r>
    </w:p>
    <w:p w14:paraId="621F8531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10</w:t>
      </w:r>
      <w:r w:rsidRPr="003C4361">
        <w:rPr>
          <w:rFonts w:ascii="宋体" w:hAnsi="宋体"/>
          <w:sz w:val="24"/>
        </w:rPr>
        <w:t>]London D</w:t>
      </w:r>
      <w:r w:rsidRPr="003C4361">
        <w:rPr>
          <w:rFonts w:ascii="宋体" w:hAnsi="宋体" w:hint="eastAsia"/>
          <w:sz w:val="24"/>
        </w:rPr>
        <w:t>.</w:t>
      </w:r>
      <w:r w:rsidRPr="003C4361">
        <w:rPr>
          <w:rFonts w:ascii="宋体" w:hAnsi="宋体"/>
          <w:sz w:val="24"/>
        </w:rPr>
        <w:t>生存模型</w:t>
      </w:r>
      <w:r w:rsidRPr="003C4361">
        <w:rPr>
          <w:rFonts w:ascii="宋体" w:hAnsi="宋体" w:hint="eastAsia"/>
          <w:sz w:val="24"/>
        </w:rPr>
        <w:t>[</w:t>
      </w:r>
      <w:r w:rsidRPr="003C4361">
        <w:rPr>
          <w:rFonts w:ascii="宋体" w:hAnsi="宋体"/>
          <w:sz w:val="24"/>
        </w:rPr>
        <w:t>M].陈子毅译</w:t>
      </w:r>
      <w:r w:rsidRPr="003C4361">
        <w:rPr>
          <w:rFonts w:ascii="宋体" w:hAnsi="宋体" w:hint="eastAsia"/>
          <w:sz w:val="24"/>
        </w:rPr>
        <w:t>.上海</w:t>
      </w:r>
      <w:r w:rsidRPr="003C4361">
        <w:rPr>
          <w:rFonts w:ascii="宋体" w:hAnsi="宋体"/>
          <w:sz w:val="24"/>
        </w:rPr>
        <w:t xml:space="preserve">：上海科学技术出版社，1996 </w:t>
      </w:r>
    </w:p>
    <w:p w14:paraId="6E45942C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/>
          <w:sz w:val="24"/>
        </w:rPr>
        <w:t>[</w:t>
      </w:r>
      <w:r>
        <w:rPr>
          <w:rFonts w:ascii="宋体" w:hAnsi="宋体"/>
          <w:sz w:val="24"/>
        </w:rPr>
        <w:t>11</w:t>
      </w:r>
      <w:r w:rsidRPr="003C4361">
        <w:rPr>
          <w:rFonts w:ascii="宋体" w:hAnsi="宋体"/>
          <w:sz w:val="24"/>
        </w:rPr>
        <w:t>]Bowers N L</w:t>
      </w:r>
      <w:r w:rsidRPr="003C4361">
        <w:rPr>
          <w:rFonts w:ascii="宋体" w:hAnsi="宋体" w:hint="eastAsia"/>
          <w:sz w:val="24"/>
        </w:rPr>
        <w:t>.</w:t>
      </w:r>
      <w:r w:rsidRPr="003C4361">
        <w:rPr>
          <w:rFonts w:ascii="宋体" w:hAnsi="宋体"/>
          <w:sz w:val="24"/>
        </w:rPr>
        <w:t>风险理论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 w:rsidRPr="003C4361">
        <w:rPr>
          <w:rFonts w:ascii="宋体" w:hAnsi="宋体"/>
          <w:sz w:val="24"/>
        </w:rPr>
        <w:t>郑韫瑜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>余跃年译</w:t>
      </w:r>
      <w:r>
        <w:rPr>
          <w:rFonts w:ascii="宋体" w:hAnsi="宋体" w:hint="eastAsia"/>
          <w:sz w:val="24"/>
        </w:rPr>
        <w:t>.</w:t>
      </w:r>
      <w:r w:rsidRPr="003C4361">
        <w:rPr>
          <w:rFonts w:ascii="宋体" w:hAnsi="宋体" w:hint="eastAsia"/>
          <w:sz w:val="24"/>
        </w:rPr>
        <w:t>上海</w:t>
      </w:r>
      <w:r w:rsidRPr="003C4361">
        <w:rPr>
          <w:rFonts w:ascii="宋体" w:hAnsi="宋体"/>
          <w:sz w:val="24"/>
        </w:rPr>
        <w:t>：上海科学技术出版社</w:t>
      </w:r>
      <w:r>
        <w:rPr>
          <w:rFonts w:ascii="宋体" w:hAnsi="宋体"/>
          <w:sz w:val="24"/>
        </w:rPr>
        <w:t>,</w:t>
      </w:r>
      <w:r w:rsidRPr="003C4361">
        <w:rPr>
          <w:rFonts w:ascii="宋体" w:hAnsi="宋体"/>
          <w:sz w:val="24"/>
        </w:rPr>
        <w:t xml:space="preserve">1996 </w:t>
      </w:r>
    </w:p>
    <w:p w14:paraId="7E5240FC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[12]</w:t>
      </w:r>
      <w:r w:rsidRPr="003C4361">
        <w:rPr>
          <w:rFonts w:ascii="宋体" w:hAnsi="宋体"/>
          <w:sz w:val="24"/>
        </w:rPr>
        <w:t>BowersN</w:t>
      </w:r>
      <w:r>
        <w:rPr>
          <w:rFonts w:ascii="宋体" w:hAnsi="宋体"/>
          <w:sz w:val="24"/>
        </w:rPr>
        <w:t xml:space="preserve"> </w:t>
      </w:r>
      <w:r w:rsidRPr="003C4361">
        <w:rPr>
          <w:rFonts w:ascii="宋体" w:hAnsi="宋体"/>
          <w:sz w:val="24"/>
        </w:rPr>
        <w:t>L.精算数学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 w:rsidRPr="003C4361">
        <w:rPr>
          <w:rFonts w:ascii="宋体" w:hAnsi="宋体"/>
          <w:sz w:val="24"/>
        </w:rPr>
        <w:t>余跃年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>郑韫瑜译</w:t>
      </w:r>
      <w:r>
        <w:rPr>
          <w:rFonts w:ascii="宋体" w:hAnsi="宋体" w:hint="eastAsia"/>
          <w:sz w:val="24"/>
        </w:rPr>
        <w:t>.</w:t>
      </w:r>
      <w:r w:rsidRPr="003C4361">
        <w:rPr>
          <w:rFonts w:ascii="宋体" w:hAnsi="宋体" w:hint="eastAsia"/>
          <w:sz w:val="24"/>
        </w:rPr>
        <w:t>上海</w:t>
      </w:r>
      <w:r w:rsidRPr="003C4361">
        <w:rPr>
          <w:rFonts w:ascii="宋体" w:hAnsi="宋体"/>
          <w:sz w:val="24"/>
        </w:rPr>
        <w:t>：上海科学技术出版社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 xml:space="preserve">1996 </w:t>
      </w:r>
    </w:p>
    <w:p w14:paraId="3493FE0E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[13]</w:t>
      </w:r>
      <w:r w:rsidRPr="003C4361">
        <w:rPr>
          <w:rFonts w:ascii="宋体" w:hAnsi="宋体"/>
          <w:sz w:val="24"/>
        </w:rPr>
        <w:t>Brown</w:t>
      </w:r>
      <w:r>
        <w:rPr>
          <w:rFonts w:ascii="宋体" w:hAnsi="宋体"/>
          <w:sz w:val="24"/>
        </w:rPr>
        <w:t xml:space="preserve"> </w:t>
      </w:r>
      <w:r w:rsidRPr="003C4361">
        <w:rPr>
          <w:rFonts w:ascii="宋体" w:hAnsi="宋体"/>
          <w:sz w:val="24"/>
        </w:rPr>
        <w:t>R</w:t>
      </w:r>
      <w:r>
        <w:rPr>
          <w:rFonts w:ascii="宋体" w:hAnsi="宋体"/>
          <w:sz w:val="24"/>
        </w:rPr>
        <w:t xml:space="preserve"> </w:t>
      </w:r>
      <w:r w:rsidRPr="003C4361">
        <w:rPr>
          <w:rFonts w:ascii="宋体" w:hAnsi="宋体"/>
          <w:sz w:val="24"/>
        </w:rPr>
        <w:t>L.人口数学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 w:rsidRPr="003C4361">
        <w:rPr>
          <w:rFonts w:ascii="宋体" w:hAnsi="宋体"/>
          <w:sz w:val="24"/>
        </w:rPr>
        <w:t>郑培明译</w:t>
      </w:r>
      <w:r>
        <w:rPr>
          <w:rFonts w:ascii="宋体" w:hAnsi="宋体" w:hint="eastAsia"/>
          <w:sz w:val="24"/>
        </w:rPr>
        <w:t>.</w:t>
      </w:r>
      <w:r w:rsidRPr="003C4361">
        <w:rPr>
          <w:rFonts w:ascii="宋体" w:hAnsi="宋体" w:hint="eastAsia"/>
          <w:sz w:val="24"/>
        </w:rPr>
        <w:t>上海</w:t>
      </w:r>
      <w:r w:rsidRPr="003C4361">
        <w:rPr>
          <w:rFonts w:ascii="宋体" w:hAnsi="宋体"/>
          <w:sz w:val="24"/>
        </w:rPr>
        <w:t>：上海科学技术出版社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 xml:space="preserve">1996 </w:t>
      </w:r>
    </w:p>
    <w:p w14:paraId="2C863854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[14]</w:t>
      </w:r>
      <w:r w:rsidRPr="003C4361">
        <w:rPr>
          <w:rFonts w:ascii="宋体" w:hAnsi="宋体"/>
          <w:sz w:val="24"/>
        </w:rPr>
        <w:t>London</w:t>
      </w:r>
      <w:r>
        <w:rPr>
          <w:rFonts w:ascii="宋体" w:hAnsi="宋体"/>
          <w:sz w:val="24"/>
        </w:rPr>
        <w:t xml:space="preserve"> </w:t>
      </w:r>
      <w:r w:rsidRPr="003C4361">
        <w:rPr>
          <w:rFonts w:ascii="宋体" w:hAnsi="宋体"/>
          <w:sz w:val="24"/>
        </w:rPr>
        <w:t>D</w:t>
      </w:r>
      <w:r>
        <w:rPr>
          <w:rFonts w:ascii="宋体" w:hAnsi="宋体"/>
          <w:sz w:val="24"/>
        </w:rPr>
        <w:t>.</w:t>
      </w:r>
      <w:r w:rsidRPr="003C4361">
        <w:rPr>
          <w:rFonts w:ascii="宋体" w:hAnsi="宋体"/>
          <w:sz w:val="24"/>
        </w:rPr>
        <w:t>修匀数学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 w:rsidRPr="003C4361">
        <w:rPr>
          <w:rFonts w:ascii="宋体" w:hAnsi="宋体"/>
          <w:sz w:val="24"/>
        </w:rPr>
        <w:t>陈子毅译</w:t>
      </w:r>
      <w:r>
        <w:rPr>
          <w:rFonts w:ascii="宋体" w:hAnsi="宋体" w:hint="eastAsia"/>
          <w:sz w:val="24"/>
        </w:rPr>
        <w:t>.</w:t>
      </w:r>
      <w:r w:rsidRPr="003C4361">
        <w:rPr>
          <w:rFonts w:ascii="宋体" w:hAnsi="宋体" w:hint="eastAsia"/>
          <w:sz w:val="24"/>
        </w:rPr>
        <w:t>上海</w:t>
      </w:r>
      <w:r w:rsidRPr="003C4361">
        <w:rPr>
          <w:rFonts w:ascii="宋体" w:hAnsi="宋体"/>
          <w:sz w:val="24"/>
        </w:rPr>
        <w:t>：上海科学技术出版社</w:t>
      </w:r>
      <w:r>
        <w:rPr>
          <w:rFonts w:ascii="宋体" w:hAnsi="宋体" w:hint="eastAsia"/>
          <w:sz w:val="24"/>
        </w:rPr>
        <w:t>,</w:t>
      </w:r>
      <w:r w:rsidRPr="003C4361">
        <w:rPr>
          <w:rFonts w:ascii="宋体" w:hAnsi="宋体"/>
          <w:sz w:val="24"/>
        </w:rPr>
        <w:t xml:space="preserve">1996 </w:t>
      </w:r>
    </w:p>
    <w:p w14:paraId="342BAECE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</w:t>
      </w:r>
      <w:r w:rsidRPr="0065033C">
        <w:rPr>
          <w:rFonts w:ascii="宋体" w:hAnsi="宋体"/>
          <w:sz w:val="24"/>
        </w:rPr>
        <w:t>李晓林</w:t>
      </w:r>
      <w:r>
        <w:rPr>
          <w:rFonts w:ascii="宋体" w:hAnsi="宋体" w:hint="eastAsia"/>
          <w:sz w:val="24"/>
        </w:rPr>
        <w:t>.</w:t>
      </w:r>
      <w:r w:rsidRPr="0065033C">
        <w:rPr>
          <w:rFonts w:ascii="宋体" w:hAnsi="宋体"/>
          <w:sz w:val="24"/>
        </w:rPr>
        <w:t>复利数学（精算学基础第一卷）</w:t>
      </w:r>
      <w:r>
        <w:rPr>
          <w:rFonts w:ascii="宋体" w:hAnsi="宋体" w:hint="eastAsia"/>
          <w:sz w:val="24"/>
        </w:rPr>
        <w:t>[M].北京：</w:t>
      </w:r>
      <w:r w:rsidRPr="0065033C">
        <w:rPr>
          <w:rFonts w:ascii="宋体" w:hAnsi="宋体"/>
          <w:sz w:val="24"/>
        </w:rPr>
        <w:t>中国财政经济出版社</w:t>
      </w:r>
      <w:r>
        <w:rPr>
          <w:rFonts w:ascii="宋体" w:hAnsi="宋体" w:hint="eastAsia"/>
          <w:sz w:val="24"/>
        </w:rPr>
        <w:t>,</w:t>
      </w:r>
      <w:r w:rsidRPr="0065033C">
        <w:rPr>
          <w:rFonts w:ascii="宋体" w:hAnsi="宋体"/>
          <w:sz w:val="24"/>
        </w:rPr>
        <w:t xml:space="preserve">1999 </w:t>
      </w:r>
    </w:p>
    <w:p w14:paraId="0ADDE8D6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[16]</w:t>
      </w:r>
      <w:r w:rsidRPr="0065033C">
        <w:rPr>
          <w:rFonts w:ascii="宋体" w:hAnsi="宋体"/>
          <w:sz w:val="24"/>
        </w:rPr>
        <w:t>李晓林</w:t>
      </w:r>
      <w:r>
        <w:rPr>
          <w:rFonts w:ascii="宋体" w:hAnsi="宋体" w:hint="eastAsia"/>
          <w:sz w:val="24"/>
        </w:rPr>
        <w:t>.</w:t>
      </w:r>
      <w:r w:rsidRPr="0065033C">
        <w:rPr>
          <w:rFonts w:ascii="宋体" w:hAnsi="宋体"/>
          <w:sz w:val="24"/>
        </w:rPr>
        <w:t>风险统计基础（精算学基础第二卷）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/>
          <w:sz w:val="24"/>
        </w:rPr>
        <w:t>：</w:t>
      </w:r>
      <w:r w:rsidRPr="0065033C">
        <w:rPr>
          <w:rFonts w:ascii="宋体" w:hAnsi="宋体"/>
          <w:sz w:val="24"/>
        </w:rPr>
        <w:t>中国财政经济出版社</w:t>
      </w:r>
      <w:r>
        <w:rPr>
          <w:rFonts w:ascii="宋体" w:hAnsi="宋体" w:hint="eastAsia"/>
          <w:sz w:val="24"/>
        </w:rPr>
        <w:t>,</w:t>
      </w:r>
      <w:r w:rsidRPr="0065033C">
        <w:rPr>
          <w:rFonts w:ascii="宋体" w:hAnsi="宋体"/>
          <w:sz w:val="24"/>
        </w:rPr>
        <w:t xml:space="preserve">1999 </w:t>
      </w:r>
    </w:p>
    <w:p w14:paraId="7E39FE9A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[17]</w:t>
      </w:r>
      <w:r w:rsidRPr="0065033C">
        <w:rPr>
          <w:rFonts w:ascii="宋体" w:hAnsi="宋体"/>
          <w:sz w:val="24"/>
        </w:rPr>
        <w:t>李晓林</w:t>
      </w:r>
      <w:r>
        <w:rPr>
          <w:rFonts w:ascii="宋体" w:hAnsi="宋体" w:hint="eastAsia"/>
          <w:sz w:val="24"/>
        </w:rPr>
        <w:t>.</w:t>
      </w:r>
      <w:r w:rsidRPr="0065033C">
        <w:rPr>
          <w:rFonts w:ascii="宋体" w:hAnsi="宋体"/>
          <w:sz w:val="24"/>
        </w:rPr>
        <w:t>精算数学（精算学基础第三卷）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/>
          <w:sz w:val="24"/>
        </w:rPr>
        <w:t>：</w:t>
      </w:r>
      <w:r w:rsidRPr="0065033C">
        <w:rPr>
          <w:rFonts w:ascii="宋体" w:hAnsi="宋体"/>
          <w:sz w:val="24"/>
        </w:rPr>
        <w:t>中国财政经济出版社</w:t>
      </w:r>
      <w:r>
        <w:rPr>
          <w:rFonts w:ascii="宋体" w:hAnsi="宋体" w:hint="eastAsia"/>
          <w:sz w:val="24"/>
        </w:rPr>
        <w:t>,</w:t>
      </w:r>
      <w:r w:rsidRPr="0065033C">
        <w:rPr>
          <w:rFonts w:ascii="宋体" w:hAnsi="宋体"/>
          <w:sz w:val="24"/>
        </w:rPr>
        <w:t xml:space="preserve">1999 </w:t>
      </w:r>
    </w:p>
    <w:p w14:paraId="11E9683D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[18]</w:t>
      </w:r>
      <w:r w:rsidRPr="0065033C">
        <w:rPr>
          <w:rFonts w:ascii="宋体" w:hAnsi="宋体"/>
          <w:sz w:val="24"/>
        </w:rPr>
        <w:t>李晓林</w:t>
      </w:r>
      <w:r>
        <w:rPr>
          <w:rFonts w:ascii="宋体" w:hAnsi="宋体"/>
          <w:sz w:val="24"/>
        </w:rPr>
        <w:t>.</w:t>
      </w:r>
      <w:r w:rsidRPr="0065033C">
        <w:rPr>
          <w:rFonts w:ascii="宋体" w:hAnsi="宋体"/>
          <w:sz w:val="24"/>
        </w:rPr>
        <w:t>复合生命状态模型（精算学基础第四卷）</w:t>
      </w:r>
      <w:r>
        <w:rPr>
          <w:rFonts w:ascii="宋体" w:hAnsi="宋体" w:hint="eastAsia"/>
          <w:sz w:val="24"/>
        </w:rPr>
        <w:t>[M</w:t>
      </w:r>
      <w:r>
        <w:rPr>
          <w:rFonts w:ascii="宋体" w:hAnsi="宋体"/>
          <w:sz w:val="24"/>
        </w:rPr>
        <w:t>].</w:t>
      </w:r>
      <w:r>
        <w:rPr>
          <w:rFonts w:ascii="宋体" w:hAnsi="宋体" w:hint="eastAsia"/>
          <w:sz w:val="24"/>
        </w:rPr>
        <w:t>北京</w:t>
      </w:r>
      <w:r>
        <w:rPr>
          <w:rFonts w:ascii="宋体" w:hAnsi="宋体"/>
          <w:sz w:val="24"/>
        </w:rPr>
        <w:t>：</w:t>
      </w:r>
      <w:r w:rsidRPr="0065033C">
        <w:rPr>
          <w:rFonts w:ascii="宋体" w:hAnsi="宋体"/>
          <w:sz w:val="24"/>
        </w:rPr>
        <w:t>中国财政经济出版社</w:t>
      </w:r>
      <w:r>
        <w:rPr>
          <w:rFonts w:ascii="宋体" w:hAnsi="宋体" w:hint="eastAsia"/>
          <w:sz w:val="24"/>
        </w:rPr>
        <w:t>,</w:t>
      </w:r>
      <w:r w:rsidRPr="0065033C">
        <w:rPr>
          <w:rFonts w:ascii="宋体" w:hAnsi="宋体"/>
          <w:sz w:val="24"/>
        </w:rPr>
        <w:t xml:space="preserve">1999 </w:t>
      </w:r>
    </w:p>
    <w:p w14:paraId="42509D3D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（</w:t>
      </w:r>
      <w:r w:rsidRPr="003C4361">
        <w:rPr>
          <w:rFonts w:ascii="宋体" w:hAnsi="宋体"/>
          <w:sz w:val="24"/>
        </w:rPr>
        <w:t>2</w:t>
      </w:r>
      <w:r w:rsidRPr="003C4361">
        <w:rPr>
          <w:rFonts w:ascii="宋体" w:hAnsi="宋体" w:hint="eastAsia"/>
          <w:sz w:val="24"/>
        </w:rPr>
        <w:t>）期刊</w:t>
      </w:r>
    </w:p>
    <w:p w14:paraId="29AD0607" w14:textId="77777777" w:rsidR="00F76D46" w:rsidRPr="003C4361" w:rsidRDefault="00F76D46" w:rsidP="00F76D46">
      <w:pPr>
        <w:spacing w:line="360" w:lineRule="auto"/>
        <w:rPr>
          <w:rFonts w:ascii="宋体" w:hAnsi="宋体"/>
          <w:sz w:val="24"/>
        </w:rPr>
      </w:pPr>
      <w:r w:rsidRPr="003C4361">
        <w:rPr>
          <w:rFonts w:ascii="宋体" w:hAnsi="宋体" w:hint="eastAsia"/>
          <w:sz w:val="24"/>
        </w:rPr>
        <w:t>[</w:t>
      </w:r>
      <w:r w:rsidRPr="003C4361">
        <w:rPr>
          <w:rFonts w:ascii="宋体" w:hAnsi="宋体"/>
          <w:sz w:val="24"/>
        </w:rPr>
        <w:t>1</w:t>
      </w:r>
      <w:r w:rsidRPr="003C4361">
        <w:rPr>
          <w:rFonts w:ascii="宋体" w:hAnsi="宋体" w:hint="eastAsia"/>
          <w:sz w:val="24"/>
        </w:rPr>
        <w:t>]金融、</w:t>
      </w:r>
      <w:r w:rsidRPr="003C4361">
        <w:rPr>
          <w:rFonts w:ascii="宋体" w:hAnsi="宋体"/>
          <w:sz w:val="24"/>
        </w:rPr>
        <w:t>保险类，</w:t>
      </w:r>
      <w:r w:rsidRPr="003C4361">
        <w:rPr>
          <w:rFonts w:ascii="宋体" w:hAnsi="宋体" w:hint="eastAsia"/>
          <w:sz w:val="24"/>
        </w:rPr>
        <w:t>保险</w:t>
      </w:r>
      <w:r w:rsidRPr="003C4361">
        <w:rPr>
          <w:rFonts w:ascii="宋体" w:hAnsi="宋体"/>
          <w:sz w:val="24"/>
        </w:rPr>
        <w:t>研究</w:t>
      </w:r>
      <w:r>
        <w:rPr>
          <w:rFonts w:ascii="宋体" w:hAnsi="宋体" w:hint="eastAsia"/>
          <w:sz w:val="24"/>
        </w:rPr>
        <w:t>（ISSN：1004－3306）</w:t>
      </w:r>
    </w:p>
    <w:p w14:paraId="6DCCFE5A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 w:rsidRPr="0065033C">
        <w:rPr>
          <w:rFonts w:ascii="宋体" w:hAnsi="宋体" w:hint="eastAsia"/>
          <w:sz w:val="24"/>
        </w:rPr>
        <w:t>[</w:t>
      </w:r>
      <w:r w:rsidRPr="0065033C">
        <w:rPr>
          <w:rFonts w:ascii="宋体" w:hAnsi="宋体"/>
          <w:sz w:val="24"/>
        </w:rPr>
        <w:t>2</w:t>
      </w:r>
      <w:r w:rsidRPr="0065033C">
        <w:rPr>
          <w:rFonts w:ascii="宋体" w:hAnsi="宋体" w:hint="eastAsia"/>
          <w:sz w:val="24"/>
        </w:rPr>
        <w:t>]金融</w:t>
      </w:r>
      <w:r w:rsidRPr="0065033C">
        <w:rPr>
          <w:rFonts w:ascii="宋体" w:hAnsi="宋体"/>
          <w:sz w:val="24"/>
        </w:rPr>
        <w:t>、保险类，保险理论与实践</w:t>
      </w:r>
      <w:r w:rsidRPr="0065033C">
        <w:rPr>
          <w:rFonts w:ascii="宋体" w:hAnsi="宋体" w:hint="eastAsia"/>
          <w:sz w:val="24"/>
        </w:rPr>
        <w:t>（辑</w:t>
      </w:r>
      <w:r w:rsidRPr="0065033C">
        <w:rPr>
          <w:rFonts w:ascii="宋体" w:hAnsi="宋体"/>
          <w:sz w:val="24"/>
        </w:rPr>
        <w:t>刊</w:t>
      </w:r>
      <w:r w:rsidRPr="0065033C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（《保险</w:t>
      </w:r>
      <w:r>
        <w:rPr>
          <w:rFonts w:ascii="宋体" w:hAnsi="宋体"/>
          <w:sz w:val="24"/>
        </w:rPr>
        <w:t>研究</w:t>
      </w:r>
      <w:r>
        <w:rPr>
          <w:rFonts w:ascii="宋体" w:hAnsi="宋体" w:hint="eastAsia"/>
          <w:sz w:val="24"/>
        </w:rPr>
        <w:t>》杂志</w:t>
      </w:r>
      <w:r>
        <w:rPr>
          <w:rFonts w:ascii="宋体" w:hAnsi="宋体"/>
          <w:sz w:val="24"/>
        </w:rPr>
        <w:t>社</w:t>
      </w:r>
      <w:r>
        <w:rPr>
          <w:rFonts w:ascii="宋体" w:hAnsi="宋体" w:hint="eastAsia"/>
          <w:sz w:val="24"/>
        </w:rPr>
        <w:t>）</w:t>
      </w:r>
    </w:p>
    <w:p w14:paraId="6C46AB4B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 w:rsidRPr="0065033C">
        <w:rPr>
          <w:rFonts w:ascii="宋体" w:hAnsi="宋体"/>
          <w:sz w:val="24"/>
        </w:rPr>
        <w:t>[3]</w:t>
      </w:r>
      <w:r w:rsidRPr="0065033C">
        <w:rPr>
          <w:rFonts w:ascii="宋体" w:hAnsi="宋体" w:hint="eastAsia"/>
          <w:sz w:val="24"/>
        </w:rPr>
        <w:t>金融</w:t>
      </w:r>
      <w:r w:rsidRPr="0065033C">
        <w:rPr>
          <w:rFonts w:ascii="宋体" w:hAnsi="宋体"/>
          <w:sz w:val="24"/>
        </w:rPr>
        <w:t>、保险类</w:t>
      </w:r>
      <w:r w:rsidRPr="0065033C">
        <w:rPr>
          <w:rFonts w:ascii="宋体" w:hAnsi="宋体" w:hint="eastAsia"/>
          <w:sz w:val="24"/>
        </w:rPr>
        <w:t>，</w:t>
      </w:r>
      <w:r w:rsidRPr="0065033C">
        <w:rPr>
          <w:rFonts w:ascii="宋体" w:hAnsi="宋体"/>
          <w:sz w:val="24"/>
        </w:rPr>
        <w:t>中国保险</w:t>
      </w:r>
      <w:r>
        <w:rPr>
          <w:rFonts w:ascii="宋体" w:hAnsi="宋体" w:hint="eastAsia"/>
          <w:sz w:val="24"/>
        </w:rPr>
        <w:t>（</w:t>
      </w:r>
      <w:r w:rsidRPr="0065033C">
        <w:rPr>
          <w:rFonts w:ascii="宋体" w:hAnsi="宋体" w:hint="eastAsia"/>
          <w:sz w:val="24"/>
        </w:rPr>
        <w:t>ISSN</w:t>
      </w:r>
      <w:r>
        <w:rPr>
          <w:rFonts w:ascii="宋体" w:hAnsi="宋体" w:hint="eastAsia"/>
          <w:sz w:val="24"/>
        </w:rPr>
        <w:t>：</w:t>
      </w:r>
      <w:r w:rsidRPr="0065033C">
        <w:rPr>
          <w:rFonts w:ascii="宋体" w:hAnsi="宋体" w:hint="eastAsia"/>
          <w:sz w:val="24"/>
        </w:rPr>
        <w:t>1001-4489</w:t>
      </w:r>
      <w:r>
        <w:rPr>
          <w:rFonts w:ascii="宋体" w:hAnsi="宋体" w:hint="eastAsia"/>
          <w:sz w:val="24"/>
        </w:rPr>
        <w:t>）</w:t>
      </w:r>
    </w:p>
    <w:p w14:paraId="6E264BF6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 w:rsidRPr="0065033C">
        <w:rPr>
          <w:rFonts w:ascii="宋体" w:hAnsi="宋体"/>
          <w:sz w:val="24"/>
        </w:rPr>
        <w:t>[4]</w:t>
      </w:r>
      <w:r w:rsidRPr="0065033C">
        <w:rPr>
          <w:rFonts w:ascii="宋体" w:hAnsi="宋体" w:hint="eastAsia"/>
          <w:sz w:val="24"/>
        </w:rPr>
        <w:t>金融</w:t>
      </w:r>
      <w:r w:rsidRPr="0065033C">
        <w:rPr>
          <w:rFonts w:ascii="宋体" w:hAnsi="宋体"/>
          <w:sz w:val="24"/>
        </w:rPr>
        <w:t>、保险类</w:t>
      </w:r>
      <w:r w:rsidRPr="0065033C">
        <w:rPr>
          <w:rFonts w:ascii="宋体" w:hAnsi="宋体" w:hint="eastAsia"/>
          <w:sz w:val="24"/>
        </w:rPr>
        <w:t>，上海</w:t>
      </w:r>
      <w:r w:rsidRPr="0065033C">
        <w:rPr>
          <w:rFonts w:ascii="宋体" w:hAnsi="宋体"/>
          <w:sz w:val="24"/>
        </w:rPr>
        <w:t>保险</w:t>
      </w:r>
      <w:r>
        <w:rPr>
          <w:rFonts w:ascii="宋体" w:hAnsi="宋体" w:hint="eastAsia"/>
          <w:sz w:val="24"/>
        </w:rPr>
        <w:t>（</w:t>
      </w:r>
      <w:r w:rsidRPr="00002C35">
        <w:rPr>
          <w:rFonts w:ascii="宋体" w:hAnsi="宋体" w:hint="eastAsia"/>
          <w:sz w:val="24"/>
        </w:rPr>
        <w:t>ISSN</w:t>
      </w:r>
      <w:r>
        <w:rPr>
          <w:rFonts w:ascii="宋体" w:hAnsi="宋体" w:hint="eastAsia"/>
          <w:sz w:val="24"/>
        </w:rPr>
        <w:t>：</w:t>
      </w:r>
      <w:r w:rsidRPr="00002C35">
        <w:rPr>
          <w:rFonts w:ascii="宋体" w:hAnsi="宋体" w:hint="eastAsia"/>
          <w:sz w:val="24"/>
        </w:rPr>
        <w:t>1006-1320</w:t>
      </w:r>
      <w:r>
        <w:rPr>
          <w:rFonts w:ascii="宋体" w:hAnsi="宋体" w:hint="eastAsia"/>
          <w:sz w:val="24"/>
        </w:rPr>
        <w:t>）</w:t>
      </w:r>
    </w:p>
    <w:p w14:paraId="4E3D15FA" w14:textId="77777777" w:rsidR="00F76D46" w:rsidRPr="0065033C" w:rsidRDefault="00F76D46" w:rsidP="00F76D46">
      <w:pPr>
        <w:spacing w:line="360" w:lineRule="auto"/>
        <w:rPr>
          <w:rFonts w:ascii="宋体" w:hAnsi="宋体"/>
          <w:sz w:val="24"/>
        </w:rPr>
      </w:pPr>
      <w:r w:rsidRPr="0065033C">
        <w:rPr>
          <w:rFonts w:ascii="宋体" w:hAnsi="宋体" w:hint="eastAsia"/>
          <w:sz w:val="24"/>
        </w:rPr>
        <w:t>[</w:t>
      </w:r>
      <w:r w:rsidRPr="0065033C">
        <w:rPr>
          <w:rFonts w:ascii="宋体" w:hAnsi="宋体"/>
          <w:sz w:val="24"/>
        </w:rPr>
        <w:t>5</w:t>
      </w:r>
      <w:r w:rsidRPr="0065033C">
        <w:rPr>
          <w:rFonts w:ascii="宋体" w:hAnsi="宋体" w:hint="eastAsia"/>
          <w:sz w:val="24"/>
        </w:rPr>
        <w:t>]金融</w:t>
      </w:r>
      <w:r w:rsidRPr="0065033C">
        <w:rPr>
          <w:rFonts w:ascii="宋体" w:hAnsi="宋体"/>
          <w:sz w:val="24"/>
        </w:rPr>
        <w:t>、保险类，保险职业学院</w:t>
      </w:r>
      <w:r w:rsidRPr="0065033C">
        <w:rPr>
          <w:rFonts w:ascii="宋体" w:hAnsi="宋体" w:hint="eastAsia"/>
          <w:sz w:val="24"/>
        </w:rPr>
        <w:t>学报</w:t>
      </w:r>
      <w:r>
        <w:rPr>
          <w:rFonts w:ascii="宋体" w:hAnsi="宋体" w:hint="eastAsia"/>
          <w:sz w:val="24"/>
        </w:rPr>
        <w:t>（ISSN：</w:t>
      </w:r>
      <w:r w:rsidRPr="00002C35">
        <w:rPr>
          <w:rFonts w:ascii="宋体" w:hAnsi="宋体"/>
          <w:sz w:val="24"/>
        </w:rPr>
        <w:t>1673-1360</w:t>
      </w:r>
      <w:r>
        <w:rPr>
          <w:rFonts w:ascii="宋体" w:hAnsi="宋体" w:hint="eastAsia"/>
          <w:sz w:val="24"/>
        </w:rPr>
        <w:t>）</w:t>
      </w:r>
    </w:p>
    <w:p w14:paraId="1880EA2B" w14:textId="77777777" w:rsidR="00F76D46" w:rsidRPr="00002C35" w:rsidRDefault="00F76D46" w:rsidP="00F76D46">
      <w:pPr>
        <w:spacing w:line="360" w:lineRule="auto"/>
        <w:rPr>
          <w:rFonts w:ascii="宋体" w:hAnsi="宋体"/>
          <w:sz w:val="24"/>
        </w:rPr>
      </w:pPr>
      <w:r w:rsidRPr="00002C35">
        <w:rPr>
          <w:rFonts w:ascii="宋体" w:hAnsi="宋体" w:hint="eastAsia"/>
          <w:sz w:val="24"/>
        </w:rPr>
        <w:t>[</w:t>
      </w:r>
      <w:r w:rsidRPr="00002C35">
        <w:rPr>
          <w:rFonts w:ascii="宋体" w:hAnsi="宋体"/>
          <w:sz w:val="24"/>
        </w:rPr>
        <w:t>6</w:t>
      </w:r>
      <w:r w:rsidRPr="00002C35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金融</w:t>
      </w:r>
      <w:r>
        <w:rPr>
          <w:rFonts w:ascii="宋体" w:hAnsi="宋体"/>
          <w:sz w:val="24"/>
        </w:rPr>
        <w:t>、保险类，</w:t>
      </w:r>
      <w:r>
        <w:rPr>
          <w:rFonts w:ascii="宋体" w:hAnsi="宋体" w:hint="eastAsia"/>
          <w:sz w:val="24"/>
        </w:rPr>
        <w:t>金融</w:t>
      </w:r>
      <w:r>
        <w:rPr>
          <w:rFonts w:ascii="宋体" w:hAnsi="宋体"/>
          <w:sz w:val="24"/>
        </w:rPr>
        <w:t>与</w:t>
      </w:r>
      <w:r>
        <w:rPr>
          <w:rFonts w:ascii="宋体" w:hAnsi="宋体" w:hint="eastAsia"/>
          <w:sz w:val="24"/>
        </w:rPr>
        <w:t>保险</w:t>
      </w:r>
      <w:r>
        <w:rPr>
          <w:rFonts w:ascii="宋体" w:hAnsi="宋体"/>
          <w:sz w:val="24"/>
        </w:rPr>
        <w:t>（</w:t>
      </w:r>
      <w:r>
        <w:rPr>
          <w:rFonts w:ascii="宋体" w:hAnsi="宋体" w:hint="eastAsia"/>
          <w:sz w:val="24"/>
        </w:rPr>
        <w:t>ISSN：</w:t>
      </w:r>
      <w:r w:rsidRPr="00002C35">
        <w:rPr>
          <w:rFonts w:ascii="宋体" w:hAnsi="宋体"/>
          <w:sz w:val="24"/>
        </w:rPr>
        <w:t>1005-4383</w:t>
      </w:r>
      <w:r>
        <w:rPr>
          <w:rFonts w:ascii="宋体" w:hAnsi="宋体"/>
          <w:sz w:val="24"/>
        </w:rPr>
        <w:t>）</w:t>
      </w:r>
    </w:p>
    <w:p w14:paraId="24A43F00" w14:textId="77777777" w:rsidR="00F76D46" w:rsidRPr="00002C35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]金融</w:t>
      </w:r>
      <w:r>
        <w:rPr>
          <w:rFonts w:ascii="宋体" w:hAnsi="宋体"/>
          <w:sz w:val="24"/>
        </w:rPr>
        <w:t>、保险类，</w:t>
      </w:r>
      <w:r w:rsidRPr="00273535">
        <w:rPr>
          <w:rFonts w:ascii="宋体" w:hAnsi="宋体"/>
          <w:sz w:val="24"/>
        </w:rPr>
        <w:t>Journal of Risk and Insurance</w:t>
      </w:r>
      <w:r>
        <w:rPr>
          <w:rFonts w:ascii="宋体" w:hAnsi="宋体" w:hint="eastAsia"/>
          <w:sz w:val="24"/>
        </w:rPr>
        <w:t>（</w:t>
      </w:r>
      <w:r w:rsidRPr="00273535">
        <w:rPr>
          <w:rFonts w:ascii="宋体" w:hAnsi="宋体"/>
          <w:sz w:val="24"/>
        </w:rPr>
        <w:t>ISSN: 1539-6975</w:t>
      </w:r>
      <w:r w:rsidRPr="00273535">
        <w:rPr>
          <w:rFonts w:ascii="宋体" w:hAnsi="宋体" w:hint="eastAsia"/>
          <w:sz w:val="24"/>
        </w:rPr>
        <w:t>）</w:t>
      </w:r>
    </w:p>
    <w:p w14:paraId="4C11B280" w14:textId="77777777" w:rsidR="00F76D46" w:rsidRPr="00002C35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]金融</w:t>
      </w:r>
      <w:r>
        <w:rPr>
          <w:rFonts w:ascii="宋体" w:hAnsi="宋体"/>
          <w:sz w:val="24"/>
        </w:rPr>
        <w:t>、保险类，</w:t>
      </w:r>
      <w:r w:rsidRPr="00273535">
        <w:rPr>
          <w:rFonts w:ascii="宋体" w:hAnsi="宋体"/>
          <w:sz w:val="24"/>
        </w:rPr>
        <w:t>The Geneva Risk and Insurance Review</w:t>
      </w:r>
      <w:r>
        <w:rPr>
          <w:rFonts w:ascii="宋体" w:hAnsi="宋体" w:hint="eastAsia"/>
          <w:sz w:val="24"/>
        </w:rPr>
        <w:t>（ISSN：1554－964X；ISSN：1554－9658）</w:t>
      </w:r>
    </w:p>
    <w:p w14:paraId="5DF9A79F" w14:textId="77777777" w:rsidR="00F76D46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]统计</w:t>
      </w:r>
      <w:r>
        <w:rPr>
          <w:rFonts w:ascii="宋体" w:hAnsi="宋体"/>
          <w:sz w:val="24"/>
        </w:rPr>
        <w:t>、精算类，</w:t>
      </w:r>
      <w:r>
        <w:rPr>
          <w:rFonts w:ascii="宋体" w:hAnsi="宋体" w:hint="eastAsia"/>
          <w:sz w:val="24"/>
        </w:rPr>
        <w:t>统计</w:t>
      </w:r>
      <w:r>
        <w:rPr>
          <w:rFonts w:ascii="宋体" w:hAnsi="宋体"/>
          <w:sz w:val="24"/>
        </w:rPr>
        <w:t>与精算（</w:t>
      </w:r>
      <w:r w:rsidRPr="00273535">
        <w:rPr>
          <w:rFonts w:ascii="宋体" w:hAnsi="宋体"/>
          <w:sz w:val="24"/>
        </w:rPr>
        <w:t>ISSN</w:t>
      </w:r>
      <w:r>
        <w:rPr>
          <w:rFonts w:ascii="宋体" w:hAnsi="宋体" w:hint="eastAsia"/>
          <w:sz w:val="24"/>
        </w:rPr>
        <w:t>：</w:t>
      </w:r>
      <w:r w:rsidRPr="00273535">
        <w:rPr>
          <w:rFonts w:ascii="宋体" w:hAnsi="宋体"/>
          <w:sz w:val="24"/>
        </w:rPr>
        <w:t>1009-7651）</w:t>
      </w:r>
    </w:p>
    <w:p w14:paraId="4DA077C5" w14:textId="77777777" w:rsidR="00F76D46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[10]</w:t>
      </w:r>
      <w:r>
        <w:rPr>
          <w:rFonts w:ascii="宋体" w:hAnsi="宋体" w:hint="eastAsia"/>
          <w:sz w:val="24"/>
        </w:rPr>
        <w:t>统计</w:t>
      </w:r>
      <w:r>
        <w:rPr>
          <w:rFonts w:ascii="宋体" w:hAnsi="宋体"/>
          <w:sz w:val="24"/>
        </w:rPr>
        <w:t>、精算类，</w:t>
      </w:r>
      <w:r w:rsidRPr="00FB2C58">
        <w:rPr>
          <w:rFonts w:ascii="宋体" w:hAnsi="宋体"/>
          <w:sz w:val="24"/>
        </w:rPr>
        <w:t>North American Actuarial Journal</w:t>
      </w:r>
      <w:r>
        <w:rPr>
          <w:rFonts w:ascii="宋体" w:hAnsi="宋体" w:hint="eastAsia"/>
          <w:sz w:val="24"/>
        </w:rPr>
        <w:t>（</w:t>
      </w:r>
      <w:r w:rsidRPr="00FB2C58">
        <w:rPr>
          <w:rFonts w:ascii="宋体" w:hAnsi="宋体"/>
          <w:sz w:val="24"/>
        </w:rPr>
        <w:t>ISSN</w:t>
      </w:r>
      <w:r>
        <w:rPr>
          <w:rFonts w:ascii="宋体" w:hAnsi="宋体" w:hint="eastAsia"/>
          <w:sz w:val="24"/>
        </w:rPr>
        <w:t>：</w:t>
      </w:r>
      <w:r w:rsidRPr="00FB2C58">
        <w:rPr>
          <w:rFonts w:ascii="宋体" w:hAnsi="宋体"/>
          <w:sz w:val="24"/>
        </w:rPr>
        <w:t>1092-0277</w:t>
      </w:r>
      <w:r>
        <w:rPr>
          <w:rFonts w:ascii="宋体" w:hAnsi="宋体" w:hint="eastAsia"/>
          <w:sz w:val="24"/>
        </w:rPr>
        <w:t>；</w:t>
      </w:r>
      <w:r w:rsidRPr="00FB2C58">
        <w:rPr>
          <w:rFonts w:ascii="宋体" w:hAnsi="宋体"/>
          <w:sz w:val="24"/>
        </w:rPr>
        <w:t xml:space="preserve"> ISSN</w:t>
      </w:r>
      <w:r>
        <w:rPr>
          <w:rFonts w:ascii="宋体" w:hAnsi="宋体" w:hint="eastAsia"/>
          <w:sz w:val="24"/>
        </w:rPr>
        <w:t>：</w:t>
      </w:r>
      <w:r w:rsidRPr="00FB2C58">
        <w:rPr>
          <w:rFonts w:ascii="宋体" w:hAnsi="宋体"/>
          <w:sz w:val="24"/>
        </w:rPr>
        <w:t>2325-0453</w:t>
      </w:r>
      <w:r>
        <w:rPr>
          <w:rFonts w:ascii="宋体" w:hAnsi="宋体" w:hint="eastAsia"/>
          <w:sz w:val="24"/>
        </w:rPr>
        <w:t>）</w:t>
      </w:r>
    </w:p>
    <w:p w14:paraId="201FA7D2" w14:textId="77777777" w:rsidR="00F76D46" w:rsidRPr="00FB2C58" w:rsidRDefault="00F76D46" w:rsidP="00F76D46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</w:t>
      </w:r>
      <w:r>
        <w:rPr>
          <w:rFonts w:ascii="宋体" w:hAnsi="宋体" w:hint="eastAsia"/>
          <w:sz w:val="24"/>
        </w:rPr>
        <w:t>]统计、</w:t>
      </w:r>
      <w:r>
        <w:rPr>
          <w:rFonts w:ascii="宋体" w:hAnsi="宋体"/>
          <w:sz w:val="24"/>
        </w:rPr>
        <w:t>精算类，</w:t>
      </w:r>
      <w:r w:rsidRPr="00FB2C58">
        <w:rPr>
          <w:rFonts w:ascii="宋体" w:hAnsi="宋体"/>
          <w:sz w:val="24"/>
        </w:rPr>
        <w:t>Scandinavian Actuarial Journal</w:t>
      </w:r>
      <w:r>
        <w:rPr>
          <w:rFonts w:ascii="宋体" w:hAnsi="宋体" w:hint="eastAsia"/>
          <w:sz w:val="24"/>
        </w:rPr>
        <w:t>（ISSN：</w:t>
      </w:r>
      <w:r w:rsidRPr="00FB2C58">
        <w:rPr>
          <w:rFonts w:ascii="宋体" w:hAnsi="宋体"/>
          <w:sz w:val="24"/>
        </w:rPr>
        <w:t>0346-1238</w:t>
      </w:r>
      <w:r>
        <w:rPr>
          <w:rFonts w:ascii="宋体" w:hAnsi="宋体" w:hint="eastAsia"/>
          <w:sz w:val="24"/>
        </w:rPr>
        <w:t>）</w:t>
      </w:r>
    </w:p>
    <w:p w14:paraId="7975E24D" w14:textId="77777777" w:rsidR="00F76D46" w:rsidRPr="00F76D46" w:rsidRDefault="00F76D46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</w:p>
    <w:p w14:paraId="3A779AF6" w14:textId="296F65BD" w:rsidR="00F76D46" w:rsidRPr="003D489D" w:rsidRDefault="00F76D46" w:rsidP="00F76D46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</w:t>
      </w:r>
      <w:r w:rsidRPr="003D489D">
        <w:rPr>
          <w:rFonts w:ascii="黑体" w:eastAsia="黑体" w:hAnsi="黑体" w:hint="eastAsia"/>
          <w:sz w:val="32"/>
          <w:szCs w:val="32"/>
        </w:rPr>
        <w:t>培养目标与毕业要求矩阵图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03"/>
        <w:gridCol w:w="1422"/>
        <w:gridCol w:w="1110"/>
        <w:gridCol w:w="986"/>
        <w:gridCol w:w="984"/>
        <w:gridCol w:w="1125"/>
        <w:gridCol w:w="1266"/>
      </w:tblGrid>
      <w:tr w:rsidR="00FF2FC5" w:rsidRPr="00D70ADF" w14:paraId="067E3B15" w14:textId="77777777" w:rsidTr="00FF2FC5">
        <w:trPr>
          <w:jc w:val="center"/>
        </w:trPr>
        <w:tc>
          <w:tcPr>
            <w:tcW w:w="845" w:type="pct"/>
            <w:tcBorders>
              <w:tl2br w:val="single" w:sz="4" w:space="0" w:color="auto"/>
            </w:tcBorders>
            <w:vAlign w:val="center"/>
          </w:tcPr>
          <w:p w14:paraId="198093EE" w14:textId="77777777" w:rsidR="00FF2FC5" w:rsidRPr="00F76D46" w:rsidRDefault="00FF2FC5" w:rsidP="00FF2FC5">
            <w:pPr>
              <w:pStyle w:val="a3"/>
              <w:ind w:firstLineChars="0" w:firstLine="0"/>
              <w:jc w:val="right"/>
              <w:rPr>
                <w:rFonts w:ascii="宋体" w:hAnsi="宋体"/>
                <w:b/>
                <w:sz w:val="24"/>
                <w:szCs w:val="32"/>
              </w:rPr>
            </w:pPr>
            <w:r w:rsidRPr="00F76D46">
              <w:rPr>
                <w:rFonts w:ascii="宋体" w:hAnsi="宋体" w:hint="eastAsia"/>
                <w:b/>
                <w:sz w:val="24"/>
                <w:szCs w:val="32"/>
              </w:rPr>
              <w:t>培养目标</w:t>
            </w:r>
          </w:p>
          <w:p w14:paraId="78850FFC" w14:textId="0C103922" w:rsidR="00FF2FC5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32"/>
              </w:rPr>
            </w:pPr>
          </w:p>
          <w:p w14:paraId="656C74D6" w14:textId="77777777" w:rsidR="00E373B3" w:rsidRDefault="00E373B3" w:rsidP="00FF2FC5">
            <w:pPr>
              <w:pStyle w:val="a3"/>
              <w:ind w:firstLineChars="0" w:firstLine="0"/>
              <w:jc w:val="left"/>
              <w:rPr>
                <w:rFonts w:ascii="宋体" w:hAnsi="宋体" w:hint="eastAsia"/>
                <w:b/>
                <w:sz w:val="24"/>
                <w:szCs w:val="32"/>
              </w:rPr>
            </w:pPr>
          </w:p>
          <w:p w14:paraId="74B7CCA7" w14:textId="1A3EDBDB" w:rsidR="00FF2FC5" w:rsidRPr="00D70ADF" w:rsidRDefault="00FF2FC5" w:rsidP="00FF2FC5">
            <w:pPr>
              <w:pStyle w:val="a3"/>
              <w:ind w:firstLineChars="0" w:firstLine="0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 w:rsidRPr="00F76D46">
              <w:rPr>
                <w:rFonts w:ascii="宋体" w:hAnsi="宋体" w:hint="eastAsia"/>
                <w:b/>
                <w:sz w:val="24"/>
                <w:szCs w:val="32"/>
              </w:rPr>
              <w:t>毕业要求</w:t>
            </w:r>
          </w:p>
        </w:tc>
        <w:tc>
          <w:tcPr>
            <w:tcW w:w="857" w:type="pct"/>
          </w:tcPr>
          <w:p w14:paraId="567C349C" w14:textId="46973472" w:rsidR="00FF2FC5" w:rsidRPr="00771A03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C7A91">
              <w:rPr>
                <w:rFonts w:ascii="宋体" w:hAnsi="宋体" w:hint="eastAsia"/>
                <w:b/>
                <w:sz w:val="24"/>
                <w:szCs w:val="24"/>
              </w:rPr>
              <w:t>具有正确社会主义核心价值观</w:t>
            </w:r>
          </w:p>
        </w:tc>
        <w:tc>
          <w:tcPr>
            <w:tcW w:w="669" w:type="pct"/>
            <w:vAlign w:val="center"/>
          </w:tcPr>
          <w:p w14:paraId="7AF0047F" w14:textId="5BB1FE78" w:rsidR="00FF2FC5" w:rsidRPr="00771A03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保险精算</w:t>
            </w:r>
            <w:r w:rsidRPr="00771A03">
              <w:rPr>
                <w:rFonts w:ascii="宋体" w:hAnsi="宋体"/>
                <w:b/>
                <w:sz w:val="24"/>
                <w:szCs w:val="24"/>
              </w:rPr>
              <w:t>人才</w:t>
            </w:r>
          </w:p>
        </w:tc>
        <w:tc>
          <w:tcPr>
            <w:tcW w:w="594" w:type="pct"/>
            <w:vAlign w:val="center"/>
          </w:tcPr>
          <w:p w14:paraId="64E977B1" w14:textId="5516C6A9" w:rsidR="00FF2FC5" w:rsidRPr="00771A03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保险实务</w:t>
            </w:r>
            <w:r w:rsidRPr="00771A03">
              <w:rPr>
                <w:rFonts w:ascii="宋体" w:hAnsi="宋体"/>
                <w:b/>
                <w:sz w:val="24"/>
                <w:szCs w:val="24"/>
              </w:rPr>
              <w:t>人才</w:t>
            </w:r>
          </w:p>
        </w:tc>
        <w:tc>
          <w:tcPr>
            <w:tcW w:w="593" w:type="pct"/>
            <w:vAlign w:val="center"/>
          </w:tcPr>
          <w:p w14:paraId="4A330F8A" w14:textId="43619D15" w:rsidR="00FF2FC5" w:rsidRPr="00771A03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金融</w:t>
            </w:r>
            <w:r>
              <w:rPr>
                <w:rFonts w:ascii="宋体" w:hAnsi="宋体"/>
                <w:b/>
                <w:sz w:val="24"/>
                <w:szCs w:val="24"/>
              </w:rPr>
              <w:t>业务人才</w:t>
            </w:r>
          </w:p>
        </w:tc>
        <w:tc>
          <w:tcPr>
            <w:tcW w:w="678" w:type="pct"/>
            <w:vAlign w:val="center"/>
          </w:tcPr>
          <w:p w14:paraId="0995B789" w14:textId="77777777" w:rsidR="00FF2FC5" w:rsidRPr="00771A03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科研潜力</w:t>
            </w:r>
            <w:r w:rsidRPr="00771A03">
              <w:rPr>
                <w:rFonts w:ascii="宋体" w:hAnsi="宋体"/>
                <w:b/>
                <w:sz w:val="24"/>
                <w:szCs w:val="24"/>
              </w:rPr>
              <w:t>人才</w:t>
            </w:r>
          </w:p>
        </w:tc>
        <w:tc>
          <w:tcPr>
            <w:tcW w:w="763" w:type="pct"/>
            <w:vAlign w:val="center"/>
          </w:tcPr>
          <w:p w14:paraId="4FAEC2C2" w14:textId="77777777" w:rsidR="00FF2FC5" w:rsidRPr="00771A03" w:rsidRDefault="00FF2FC5" w:rsidP="00FF2FC5">
            <w:pPr>
              <w:pStyle w:val="a3"/>
              <w:spacing w:line="360" w:lineRule="auto"/>
              <w:ind w:firstLineChars="0" w:firstLine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管理人才</w:t>
            </w:r>
          </w:p>
        </w:tc>
      </w:tr>
      <w:tr w:rsidR="00FF2FC5" w:rsidRPr="00D70ADF" w14:paraId="3336A772" w14:textId="77777777" w:rsidTr="00FF2FC5">
        <w:trPr>
          <w:trHeight w:val="450"/>
          <w:jc w:val="center"/>
        </w:trPr>
        <w:tc>
          <w:tcPr>
            <w:tcW w:w="845" w:type="pct"/>
            <w:vAlign w:val="center"/>
          </w:tcPr>
          <w:p w14:paraId="33AD54B2" w14:textId="3624D30C" w:rsidR="00FF2FC5" w:rsidRPr="00771A03" w:rsidRDefault="00E373B3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262D4B">
              <w:rPr>
                <w:rFonts w:hint="eastAsia"/>
                <w:b/>
                <w:color w:val="000000" w:themeColor="text1"/>
                <w:szCs w:val="24"/>
              </w:rPr>
              <w:t>掌握马克思主义、毛泽东思想和中国特色社会主义理论体系。</w:t>
            </w:r>
          </w:p>
        </w:tc>
        <w:tc>
          <w:tcPr>
            <w:tcW w:w="857" w:type="pct"/>
            <w:vAlign w:val="center"/>
          </w:tcPr>
          <w:p w14:paraId="3CC3054A" w14:textId="31C3D3B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34D1A2D5" w14:textId="75FB178A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4" w:type="pct"/>
            <w:vAlign w:val="center"/>
          </w:tcPr>
          <w:p w14:paraId="69609E9E" w14:textId="7F07580E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1B96EFC2" w14:textId="327D0999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7B3C5FBB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763" w:type="pct"/>
            <w:vAlign w:val="center"/>
          </w:tcPr>
          <w:p w14:paraId="56317248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</w:tr>
      <w:tr w:rsidR="00FF2FC5" w:rsidRPr="00D70ADF" w14:paraId="480BF1AD" w14:textId="77777777" w:rsidTr="00FF2FC5">
        <w:trPr>
          <w:trHeight w:val="450"/>
          <w:jc w:val="center"/>
        </w:trPr>
        <w:tc>
          <w:tcPr>
            <w:tcW w:w="845" w:type="pct"/>
            <w:vAlign w:val="center"/>
          </w:tcPr>
          <w:p w14:paraId="52C28738" w14:textId="56E60891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具有</w:t>
            </w:r>
            <w:r>
              <w:rPr>
                <w:rFonts w:ascii="宋体" w:hAnsi="宋体"/>
                <w:b/>
                <w:sz w:val="24"/>
                <w:szCs w:val="24"/>
              </w:rPr>
              <w:t>社会责任感</w:t>
            </w:r>
          </w:p>
        </w:tc>
        <w:tc>
          <w:tcPr>
            <w:tcW w:w="857" w:type="pct"/>
            <w:vAlign w:val="center"/>
          </w:tcPr>
          <w:p w14:paraId="6B2DE92B" w14:textId="409D7582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58D298B7" w14:textId="20AEC0FA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4" w:type="pct"/>
            <w:vAlign w:val="center"/>
          </w:tcPr>
          <w:p w14:paraId="22399613" w14:textId="7E81B02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0BCA6223" w14:textId="3E811845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6A4EB530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763" w:type="pct"/>
            <w:vAlign w:val="center"/>
          </w:tcPr>
          <w:p w14:paraId="6889DCAF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</w:tr>
      <w:tr w:rsidR="00FF2FC5" w:rsidRPr="00D70ADF" w14:paraId="1E249D4E" w14:textId="77777777" w:rsidTr="00FF2FC5">
        <w:trPr>
          <w:trHeight w:val="414"/>
          <w:jc w:val="center"/>
        </w:trPr>
        <w:tc>
          <w:tcPr>
            <w:tcW w:w="845" w:type="pct"/>
            <w:vAlign w:val="center"/>
          </w:tcPr>
          <w:p w14:paraId="0D434D65" w14:textId="7D9FEA96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身心全面</w:t>
            </w:r>
            <w:r>
              <w:rPr>
                <w:rFonts w:ascii="宋体" w:hAnsi="宋体"/>
                <w:b/>
                <w:sz w:val="24"/>
                <w:szCs w:val="24"/>
              </w:rPr>
              <w:t>发展</w:t>
            </w:r>
          </w:p>
        </w:tc>
        <w:tc>
          <w:tcPr>
            <w:tcW w:w="857" w:type="pct"/>
            <w:vAlign w:val="center"/>
          </w:tcPr>
          <w:p w14:paraId="376F6A43" w14:textId="73B1E340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0D9A649A" w14:textId="5B571938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4" w:type="pct"/>
            <w:vAlign w:val="center"/>
          </w:tcPr>
          <w:p w14:paraId="7712137A" w14:textId="0CFDAEB3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69FCE378" w14:textId="469E72C8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2C30C664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763" w:type="pct"/>
            <w:vAlign w:val="center"/>
          </w:tcPr>
          <w:p w14:paraId="6637BACD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</w:tr>
      <w:tr w:rsidR="00FF2FC5" w:rsidRPr="00D70ADF" w14:paraId="2D75CE08" w14:textId="77777777" w:rsidTr="00FF2FC5">
        <w:trPr>
          <w:trHeight w:val="420"/>
          <w:jc w:val="center"/>
        </w:trPr>
        <w:tc>
          <w:tcPr>
            <w:tcW w:w="845" w:type="pct"/>
            <w:vAlign w:val="center"/>
          </w:tcPr>
          <w:p w14:paraId="7DB37F18" w14:textId="41671310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学科专业理论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扎实</w:t>
            </w:r>
          </w:p>
        </w:tc>
        <w:tc>
          <w:tcPr>
            <w:tcW w:w="857" w:type="pct"/>
            <w:vAlign w:val="center"/>
          </w:tcPr>
          <w:p w14:paraId="346EF61A" w14:textId="0A68051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19B6F843" w14:textId="484C5BEA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594" w:type="pct"/>
            <w:vAlign w:val="center"/>
          </w:tcPr>
          <w:p w14:paraId="1B5EEF38" w14:textId="25680E03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593" w:type="pct"/>
            <w:vAlign w:val="center"/>
          </w:tcPr>
          <w:p w14:paraId="6A1FB0AE" w14:textId="5FA931F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678" w:type="pct"/>
            <w:vAlign w:val="center"/>
          </w:tcPr>
          <w:p w14:paraId="26AFB2B0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763" w:type="pct"/>
            <w:vAlign w:val="center"/>
          </w:tcPr>
          <w:p w14:paraId="3D66CD39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</w:tr>
      <w:tr w:rsidR="00FF2FC5" w:rsidRPr="00D70ADF" w14:paraId="0C1B5FA7" w14:textId="77777777" w:rsidTr="00FF2FC5">
        <w:trPr>
          <w:trHeight w:val="398"/>
          <w:jc w:val="center"/>
        </w:trPr>
        <w:tc>
          <w:tcPr>
            <w:tcW w:w="845" w:type="pct"/>
            <w:vAlign w:val="center"/>
          </w:tcPr>
          <w:p w14:paraId="1B6DD975" w14:textId="41247608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保险精算技能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突出</w:t>
            </w:r>
          </w:p>
        </w:tc>
        <w:tc>
          <w:tcPr>
            <w:tcW w:w="857" w:type="pct"/>
            <w:vAlign w:val="center"/>
          </w:tcPr>
          <w:p w14:paraId="0B923EB9" w14:textId="5397FA21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7A52F3E7" w14:textId="1FE411F9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594" w:type="pct"/>
            <w:vAlign w:val="center"/>
          </w:tcPr>
          <w:p w14:paraId="5B63E56B" w14:textId="06E9891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603C1B18" w14:textId="4ADFDF2E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678" w:type="pct"/>
            <w:vAlign w:val="center"/>
          </w:tcPr>
          <w:p w14:paraId="24BCF3E1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763" w:type="pct"/>
            <w:vAlign w:val="center"/>
          </w:tcPr>
          <w:p w14:paraId="7FE4BB80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</w:tr>
      <w:tr w:rsidR="00FF2FC5" w:rsidRPr="00D70ADF" w14:paraId="35DB80C1" w14:textId="77777777" w:rsidTr="00FF2FC5">
        <w:trPr>
          <w:trHeight w:val="418"/>
          <w:jc w:val="center"/>
        </w:trPr>
        <w:tc>
          <w:tcPr>
            <w:tcW w:w="845" w:type="pct"/>
            <w:vAlign w:val="center"/>
          </w:tcPr>
          <w:p w14:paraId="11314790" w14:textId="78A8DBBC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保险实务技能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熟练</w:t>
            </w:r>
          </w:p>
        </w:tc>
        <w:tc>
          <w:tcPr>
            <w:tcW w:w="857" w:type="pct"/>
            <w:vAlign w:val="center"/>
          </w:tcPr>
          <w:p w14:paraId="49AA8768" w14:textId="6101F2C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1DA8DCA6" w14:textId="047CFAB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4" w:type="pct"/>
            <w:vAlign w:val="center"/>
          </w:tcPr>
          <w:p w14:paraId="722597E8" w14:textId="65D5AA5B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593" w:type="pct"/>
            <w:vAlign w:val="center"/>
          </w:tcPr>
          <w:p w14:paraId="2A931423" w14:textId="52EEC172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678" w:type="pct"/>
            <w:vAlign w:val="center"/>
          </w:tcPr>
          <w:p w14:paraId="41960D32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763" w:type="pct"/>
            <w:vAlign w:val="center"/>
          </w:tcPr>
          <w:p w14:paraId="34851041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</w:tr>
      <w:tr w:rsidR="00FF2FC5" w:rsidRPr="00D70ADF" w14:paraId="3A6C75EC" w14:textId="77777777" w:rsidTr="00FF2FC5">
        <w:trPr>
          <w:trHeight w:val="424"/>
          <w:jc w:val="center"/>
        </w:trPr>
        <w:tc>
          <w:tcPr>
            <w:tcW w:w="845" w:type="pct"/>
            <w:vAlign w:val="center"/>
          </w:tcPr>
          <w:p w14:paraId="40E736AB" w14:textId="4014B95A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知悉</w:t>
            </w:r>
            <w:r>
              <w:rPr>
                <w:rFonts w:ascii="宋体" w:hAnsi="宋体"/>
                <w:b/>
                <w:sz w:val="24"/>
                <w:szCs w:val="24"/>
              </w:rPr>
              <w:t>专业热点与动态</w:t>
            </w:r>
          </w:p>
        </w:tc>
        <w:tc>
          <w:tcPr>
            <w:tcW w:w="857" w:type="pct"/>
            <w:vAlign w:val="center"/>
          </w:tcPr>
          <w:p w14:paraId="255936B7" w14:textId="22CB2092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1765B9B4" w14:textId="2E198D9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  <w:tc>
          <w:tcPr>
            <w:tcW w:w="594" w:type="pct"/>
            <w:vAlign w:val="center"/>
          </w:tcPr>
          <w:p w14:paraId="3491DBCC" w14:textId="70155A33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01290DB3" w14:textId="33C0D14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7A9E0320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763" w:type="pct"/>
            <w:vAlign w:val="center"/>
          </w:tcPr>
          <w:p w14:paraId="1AEAD32B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</w:tr>
      <w:tr w:rsidR="00FF2FC5" w:rsidRPr="00D70ADF" w14:paraId="6067F6C1" w14:textId="77777777" w:rsidTr="00FF2FC5">
        <w:trPr>
          <w:trHeight w:val="416"/>
          <w:jc w:val="center"/>
        </w:trPr>
        <w:tc>
          <w:tcPr>
            <w:tcW w:w="845" w:type="pct"/>
            <w:vAlign w:val="center"/>
          </w:tcPr>
          <w:p w14:paraId="6DF4A324" w14:textId="1F8AF896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外语</w:t>
            </w:r>
            <w:r>
              <w:rPr>
                <w:rFonts w:ascii="宋体" w:hAnsi="宋体"/>
                <w:b/>
                <w:sz w:val="24"/>
                <w:szCs w:val="24"/>
              </w:rPr>
              <w:t>运用能力较强</w:t>
            </w:r>
          </w:p>
        </w:tc>
        <w:tc>
          <w:tcPr>
            <w:tcW w:w="857" w:type="pct"/>
            <w:vAlign w:val="center"/>
          </w:tcPr>
          <w:p w14:paraId="6BF11C01" w14:textId="65AD52EF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467A4909" w14:textId="6A94DD0D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  <w:tc>
          <w:tcPr>
            <w:tcW w:w="594" w:type="pct"/>
            <w:vAlign w:val="center"/>
          </w:tcPr>
          <w:p w14:paraId="5C50B483" w14:textId="6BE5994D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5D23960F" w14:textId="71D806F6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1791882E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763" w:type="pct"/>
            <w:vAlign w:val="center"/>
          </w:tcPr>
          <w:p w14:paraId="452209DB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</w:tr>
      <w:tr w:rsidR="00FF2FC5" w:rsidRPr="00D70ADF" w14:paraId="2BB8FE45" w14:textId="77777777" w:rsidTr="00FF2FC5">
        <w:trPr>
          <w:trHeight w:val="408"/>
          <w:jc w:val="center"/>
        </w:trPr>
        <w:tc>
          <w:tcPr>
            <w:tcW w:w="845" w:type="pct"/>
            <w:vAlign w:val="center"/>
          </w:tcPr>
          <w:p w14:paraId="0F722322" w14:textId="22ACB36C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具有</w:t>
            </w: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研究创新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潜力</w:t>
            </w:r>
          </w:p>
        </w:tc>
        <w:tc>
          <w:tcPr>
            <w:tcW w:w="857" w:type="pct"/>
            <w:vAlign w:val="center"/>
          </w:tcPr>
          <w:p w14:paraId="05215D8A" w14:textId="4553891E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24D1EC1C" w14:textId="1BCC3BDD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4" w:type="pct"/>
            <w:vAlign w:val="center"/>
          </w:tcPr>
          <w:p w14:paraId="245BAA6B" w14:textId="72FC8969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28BA7ABD" w14:textId="47707704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389193D8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  <w:tc>
          <w:tcPr>
            <w:tcW w:w="763" w:type="pct"/>
            <w:vAlign w:val="center"/>
          </w:tcPr>
          <w:p w14:paraId="43E18DED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</w:tr>
      <w:tr w:rsidR="00FF2FC5" w:rsidRPr="00D70ADF" w14:paraId="302B38B9" w14:textId="77777777" w:rsidTr="00FF2FC5">
        <w:trPr>
          <w:trHeight w:val="414"/>
          <w:jc w:val="center"/>
        </w:trPr>
        <w:tc>
          <w:tcPr>
            <w:tcW w:w="845" w:type="pct"/>
            <w:vAlign w:val="center"/>
          </w:tcPr>
          <w:p w14:paraId="72FF6119" w14:textId="27BA4D62" w:rsidR="00FF2FC5" w:rsidRPr="00771A03" w:rsidRDefault="00FF2FC5" w:rsidP="00FF2FC5">
            <w:pPr>
              <w:pStyle w:val="a3"/>
              <w:ind w:firstLineChars="0" w:firstLine="0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拥有</w:t>
            </w:r>
            <w:r>
              <w:rPr>
                <w:rFonts w:ascii="宋体" w:hAnsi="宋体"/>
                <w:b/>
                <w:sz w:val="24"/>
                <w:szCs w:val="24"/>
              </w:rPr>
              <w:t>一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定</w:t>
            </w:r>
            <w:r w:rsidRPr="00771A03">
              <w:rPr>
                <w:rFonts w:ascii="宋体" w:hAnsi="宋体" w:hint="eastAsia"/>
                <w:b/>
                <w:sz w:val="24"/>
                <w:szCs w:val="24"/>
              </w:rPr>
              <w:t>管理能力</w:t>
            </w:r>
          </w:p>
        </w:tc>
        <w:tc>
          <w:tcPr>
            <w:tcW w:w="857" w:type="pct"/>
            <w:vAlign w:val="center"/>
          </w:tcPr>
          <w:p w14:paraId="73DC32FE" w14:textId="30C02C20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rFonts w:eastAsiaTheme="minorEastAsia"/>
                <w:sz w:val="24"/>
                <w:szCs w:val="28"/>
              </w:rPr>
              <w:t>H</w:t>
            </w:r>
          </w:p>
        </w:tc>
        <w:tc>
          <w:tcPr>
            <w:tcW w:w="669" w:type="pct"/>
            <w:vAlign w:val="center"/>
          </w:tcPr>
          <w:p w14:paraId="47266B6B" w14:textId="6C0E18D9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  <w:tc>
          <w:tcPr>
            <w:tcW w:w="594" w:type="pct"/>
            <w:vAlign w:val="center"/>
          </w:tcPr>
          <w:p w14:paraId="27F3BBB8" w14:textId="24C5D45C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593" w:type="pct"/>
            <w:vAlign w:val="center"/>
          </w:tcPr>
          <w:p w14:paraId="4A3CF996" w14:textId="19A6D27F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M</w:t>
            </w:r>
          </w:p>
        </w:tc>
        <w:tc>
          <w:tcPr>
            <w:tcW w:w="678" w:type="pct"/>
            <w:vAlign w:val="center"/>
          </w:tcPr>
          <w:p w14:paraId="422D539E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L</w:t>
            </w:r>
          </w:p>
        </w:tc>
        <w:tc>
          <w:tcPr>
            <w:tcW w:w="763" w:type="pct"/>
            <w:vAlign w:val="center"/>
          </w:tcPr>
          <w:p w14:paraId="5FEDAC36" w14:textId="77777777" w:rsidR="00FF2FC5" w:rsidRPr="004C7A91" w:rsidRDefault="00FF2FC5" w:rsidP="00FF2FC5">
            <w:pPr>
              <w:pStyle w:val="a3"/>
              <w:ind w:firstLineChars="0" w:firstLine="0"/>
              <w:jc w:val="center"/>
              <w:rPr>
                <w:sz w:val="24"/>
                <w:szCs w:val="24"/>
              </w:rPr>
            </w:pPr>
            <w:r w:rsidRPr="004C7A91">
              <w:rPr>
                <w:sz w:val="24"/>
                <w:szCs w:val="24"/>
              </w:rPr>
              <w:t>H</w:t>
            </w:r>
          </w:p>
        </w:tc>
      </w:tr>
    </w:tbl>
    <w:p w14:paraId="052BD552" w14:textId="77777777" w:rsidR="00F76D46" w:rsidRDefault="00F76D46" w:rsidP="00AC347F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7DA36288" w14:textId="77777777" w:rsidR="000F6950" w:rsidRDefault="000F6950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</w:p>
    <w:p w14:paraId="00080102" w14:textId="77777777" w:rsidR="000F6950" w:rsidRDefault="000F6950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</w:p>
    <w:p w14:paraId="4E1B581B" w14:textId="77777777" w:rsidR="000F6950" w:rsidRDefault="000F6950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</w:p>
    <w:p w14:paraId="0A0FEE5D" w14:textId="77777777" w:rsidR="000F6950" w:rsidRDefault="000F6950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</w:p>
    <w:p w14:paraId="20380BC7" w14:textId="76E78507" w:rsidR="00AC347F" w:rsidRPr="003D489D" w:rsidRDefault="00F76D46" w:rsidP="00F76D46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十、</w:t>
      </w:r>
      <w:r w:rsidR="00AC347F" w:rsidRPr="003D489D">
        <w:rPr>
          <w:rFonts w:ascii="黑体" w:eastAsia="黑体" w:hAnsi="黑体" w:hint="eastAsia"/>
          <w:sz w:val="32"/>
          <w:szCs w:val="32"/>
        </w:rPr>
        <w:t>毕业要求与课程体系矩阵图</w:t>
      </w:r>
    </w:p>
    <w:p w14:paraId="2128884B" w14:textId="77777777" w:rsidR="00AC347F" w:rsidRPr="00D70ADF" w:rsidRDefault="00AC347F" w:rsidP="00AC347F"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76"/>
        <w:gridCol w:w="698"/>
        <w:gridCol w:w="664"/>
        <w:gridCol w:w="664"/>
        <w:gridCol w:w="664"/>
        <w:gridCol w:w="663"/>
        <w:gridCol w:w="663"/>
        <w:gridCol w:w="664"/>
        <w:gridCol w:w="578"/>
        <w:gridCol w:w="664"/>
        <w:gridCol w:w="698"/>
      </w:tblGrid>
      <w:tr w:rsidR="002E0640" w:rsidRPr="00D70ADF" w14:paraId="4DF1A534" w14:textId="77777777" w:rsidTr="00F074D2">
        <w:trPr>
          <w:tblHeader/>
          <w:jc w:val="center"/>
        </w:trPr>
        <w:tc>
          <w:tcPr>
            <w:tcW w:w="1017" w:type="pct"/>
            <w:tcBorders>
              <w:tl2br w:val="single" w:sz="4" w:space="0" w:color="auto"/>
            </w:tcBorders>
          </w:tcPr>
          <w:p w14:paraId="2B016529" w14:textId="77777777" w:rsidR="00B460A5" w:rsidRPr="00F76D46" w:rsidRDefault="00B460A5" w:rsidP="00F074D2">
            <w:pPr>
              <w:pStyle w:val="a3"/>
              <w:spacing w:line="560" w:lineRule="exact"/>
              <w:ind w:firstLineChars="0" w:firstLine="0"/>
              <w:jc w:val="right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F76D46">
              <w:rPr>
                <w:rFonts w:ascii="仿宋_GB2312" w:eastAsia="仿宋_GB2312" w:hAnsi="仿宋" w:hint="eastAsia"/>
                <w:b/>
                <w:sz w:val="24"/>
                <w:szCs w:val="32"/>
              </w:rPr>
              <w:t>毕业要求</w:t>
            </w:r>
          </w:p>
          <w:p w14:paraId="7ACF7022" w14:textId="77777777" w:rsidR="00F074D2" w:rsidRDefault="00F074D2" w:rsidP="0078743B">
            <w:pPr>
              <w:pStyle w:val="a3"/>
              <w:spacing w:line="5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14:paraId="1A82313A" w14:textId="77777777" w:rsidR="00F074D2" w:rsidRDefault="00F074D2" w:rsidP="0078743B">
            <w:pPr>
              <w:pStyle w:val="a3"/>
              <w:spacing w:line="5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14:paraId="3D4A3FBF" w14:textId="77777777" w:rsidR="00F074D2" w:rsidRDefault="00F074D2" w:rsidP="0078743B">
            <w:pPr>
              <w:pStyle w:val="a3"/>
              <w:spacing w:line="560" w:lineRule="exact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14:paraId="6F92AD68" w14:textId="23B3A193" w:rsidR="00B460A5" w:rsidRPr="00D70ADF" w:rsidRDefault="00B460A5" w:rsidP="0078743B">
            <w:pPr>
              <w:pStyle w:val="a3"/>
              <w:spacing w:line="560" w:lineRule="exact"/>
              <w:ind w:firstLineChars="0" w:firstLine="0"/>
              <w:rPr>
                <w:rFonts w:ascii="仿宋_GB2312" w:eastAsia="仿宋_GB2312" w:hAnsi="仿宋"/>
                <w:sz w:val="32"/>
                <w:szCs w:val="32"/>
              </w:rPr>
            </w:pPr>
            <w:r w:rsidRPr="00F76D46">
              <w:rPr>
                <w:rFonts w:ascii="仿宋_GB2312" w:eastAsia="仿宋_GB2312" w:hAnsi="仿宋" w:hint="eastAsia"/>
                <w:b/>
                <w:sz w:val="24"/>
                <w:szCs w:val="32"/>
              </w:rPr>
              <w:t>课程名称</w:t>
            </w:r>
          </w:p>
        </w:tc>
        <w:tc>
          <w:tcPr>
            <w:tcW w:w="354" w:type="pct"/>
          </w:tcPr>
          <w:p w14:paraId="28E92822" w14:textId="3A45BE0B" w:rsidR="00B460A5" w:rsidRDefault="00E373B3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E373B3">
              <w:rPr>
                <w:rFonts w:ascii="仿宋_GB2312" w:eastAsia="仿宋_GB2312" w:hAnsi="仿宋" w:hint="eastAsia"/>
                <w:b/>
                <w:sz w:val="24"/>
                <w:szCs w:val="24"/>
              </w:rPr>
              <w:t>掌握马克思主义、毛泽东思想和中国特色社会主义理论体系</w:t>
            </w:r>
            <w:bookmarkStart w:id="0" w:name="_GoBack"/>
            <w:bookmarkEnd w:id="0"/>
          </w:p>
        </w:tc>
        <w:tc>
          <w:tcPr>
            <w:tcW w:w="407" w:type="pct"/>
          </w:tcPr>
          <w:p w14:paraId="691374FA" w14:textId="170468C3" w:rsidR="00B460A5" w:rsidRPr="00463FA2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具有社会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责任感</w:t>
            </w:r>
          </w:p>
        </w:tc>
        <w:tc>
          <w:tcPr>
            <w:tcW w:w="407" w:type="pct"/>
          </w:tcPr>
          <w:p w14:paraId="2A7B80F3" w14:textId="79E65E5D" w:rsidR="00B460A5" w:rsidRPr="00463FA2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身心全面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发展</w:t>
            </w:r>
          </w:p>
        </w:tc>
        <w:tc>
          <w:tcPr>
            <w:tcW w:w="407" w:type="pct"/>
          </w:tcPr>
          <w:p w14:paraId="5F0EB3DB" w14:textId="50D83CE9" w:rsidR="00B460A5" w:rsidRPr="0078743B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463FA2">
              <w:rPr>
                <w:rFonts w:ascii="仿宋_GB2312" w:eastAsia="仿宋_GB2312" w:hAnsi="仿宋" w:hint="eastAsia"/>
                <w:b/>
                <w:sz w:val="24"/>
                <w:szCs w:val="24"/>
              </w:rPr>
              <w:t>学科</w:t>
            </w: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专业理论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扎实</w:t>
            </w:r>
          </w:p>
        </w:tc>
        <w:tc>
          <w:tcPr>
            <w:tcW w:w="406" w:type="pct"/>
          </w:tcPr>
          <w:p w14:paraId="5216C0A2" w14:textId="23C97B76" w:rsidR="00B460A5" w:rsidRPr="0078743B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78743B">
              <w:rPr>
                <w:rFonts w:ascii="仿宋_GB2312" w:eastAsia="仿宋_GB2312" w:hAnsi="仿宋" w:hint="eastAsia"/>
                <w:b/>
                <w:sz w:val="24"/>
                <w:szCs w:val="24"/>
              </w:rPr>
              <w:t>保险精算</w:t>
            </w:r>
            <w:r w:rsidRPr="0078743B">
              <w:rPr>
                <w:rFonts w:ascii="仿宋_GB2312" w:eastAsia="仿宋_GB2312" w:hAnsi="仿宋"/>
                <w:b/>
                <w:sz w:val="24"/>
                <w:szCs w:val="24"/>
              </w:rPr>
              <w:t>技能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突出</w:t>
            </w:r>
          </w:p>
        </w:tc>
        <w:tc>
          <w:tcPr>
            <w:tcW w:w="406" w:type="pct"/>
          </w:tcPr>
          <w:p w14:paraId="4DE8EC27" w14:textId="065189D9" w:rsidR="00B460A5" w:rsidRPr="0078743B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78743B">
              <w:rPr>
                <w:rFonts w:ascii="仿宋_GB2312" w:eastAsia="仿宋_GB2312" w:hAnsi="仿宋" w:hint="eastAsia"/>
                <w:b/>
                <w:sz w:val="24"/>
                <w:szCs w:val="24"/>
              </w:rPr>
              <w:t>保险</w:t>
            </w:r>
            <w:r w:rsidRPr="0078743B">
              <w:rPr>
                <w:rFonts w:ascii="仿宋_GB2312" w:eastAsia="仿宋_GB2312" w:hAnsi="仿宋"/>
                <w:b/>
                <w:sz w:val="24"/>
                <w:szCs w:val="24"/>
              </w:rPr>
              <w:t>实务技能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熟练</w:t>
            </w:r>
          </w:p>
        </w:tc>
        <w:tc>
          <w:tcPr>
            <w:tcW w:w="407" w:type="pct"/>
          </w:tcPr>
          <w:p w14:paraId="7BB8842F" w14:textId="46B7F21C" w:rsidR="00B460A5" w:rsidRPr="0078743B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知悉专业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热点与动态</w:t>
            </w:r>
          </w:p>
        </w:tc>
        <w:tc>
          <w:tcPr>
            <w:tcW w:w="355" w:type="pct"/>
          </w:tcPr>
          <w:p w14:paraId="70B3EE1E" w14:textId="0E540735" w:rsidR="00B460A5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外语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运用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能力</w:t>
            </w:r>
            <w:r w:rsidR="002E0640">
              <w:rPr>
                <w:rFonts w:ascii="仿宋_GB2312" w:eastAsia="仿宋_GB2312" w:hAnsi="仿宋" w:hint="eastAsia"/>
                <w:b/>
                <w:sz w:val="24"/>
                <w:szCs w:val="24"/>
              </w:rPr>
              <w:t>较</w:t>
            </w:r>
            <w:r w:rsidR="002E0640">
              <w:rPr>
                <w:rFonts w:ascii="仿宋_GB2312" w:eastAsia="仿宋_GB2312" w:hAnsi="仿宋"/>
                <w:b/>
                <w:sz w:val="24"/>
                <w:szCs w:val="24"/>
              </w:rPr>
              <w:t>强</w:t>
            </w:r>
          </w:p>
        </w:tc>
        <w:tc>
          <w:tcPr>
            <w:tcW w:w="407" w:type="pct"/>
          </w:tcPr>
          <w:p w14:paraId="41C2D63B" w14:textId="675D6C0D" w:rsidR="00B460A5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具有</w:t>
            </w:r>
            <w:r w:rsidR="00B460A5">
              <w:rPr>
                <w:rFonts w:ascii="仿宋_GB2312" w:eastAsia="仿宋_GB2312" w:hAnsi="仿宋" w:hint="eastAsia"/>
                <w:b/>
                <w:sz w:val="24"/>
                <w:szCs w:val="24"/>
              </w:rPr>
              <w:t>研究创新</w:t>
            </w:r>
            <w:r w:rsidR="00B460A5">
              <w:rPr>
                <w:rFonts w:ascii="仿宋_GB2312" w:eastAsia="仿宋_GB2312" w:hAnsi="仿宋"/>
                <w:b/>
                <w:sz w:val="24"/>
                <w:szCs w:val="24"/>
              </w:rPr>
              <w:t>能力</w:t>
            </w:r>
          </w:p>
        </w:tc>
        <w:tc>
          <w:tcPr>
            <w:tcW w:w="427" w:type="pct"/>
          </w:tcPr>
          <w:p w14:paraId="6AA16D79" w14:textId="6AED7277" w:rsidR="00B460A5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拥有</w:t>
            </w:r>
            <w:r>
              <w:rPr>
                <w:rFonts w:ascii="仿宋_GB2312" w:eastAsia="仿宋_GB2312" w:hAnsi="仿宋"/>
                <w:b/>
                <w:sz w:val="24"/>
                <w:szCs w:val="24"/>
              </w:rPr>
              <w:t>一定</w:t>
            </w:r>
            <w:r w:rsidR="00B460A5">
              <w:rPr>
                <w:rFonts w:ascii="仿宋_GB2312" w:eastAsia="仿宋_GB2312" w:hAnsi="仿宋" w:hint="eastAsia"/>
                <w:b/>
                <w:sz w:val="24"/>
                <w:szCs w:val="24"/>
              </w:rPr>
              <w:t>管理</w:t>
            </w:r>
            <w:r w:rsidR="00B460A5">
              <w:rPr>
                <w:rFonts w:ascii="仿宋_GB2312" w:eastAsia="仿宋_GB2312" w:hAnsi="仿宋"/>
                <w:b/>
                <w:sz w:val="24"/>
                <w:szCs w:val="24"/>
              </w:rPr>
              <w:t>能力</w:t>
            </w:r>
          </w:p>
        </w:tc>
      </w:tr>
      <w:tr w:rsidR="002E0640" w:rsidRPr="00D70ADF" w14:paraId="47870951" w14:textId="77777777" w:rsidTr="00F074D2">
        <w:trPr>
          <w:trHeight w:val="352"/>
          <w:jc w:val="center"/>
        </w:trPr>
        <w:tc>
          <w:tcPr>
            <w:tcW w:w="1017" w:type="pct"/>
          </w:tcPr>
          <w:p w14:paraId="4A5BAB75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思想道德修养与法律基础</w:t>
            </w:r>
          </w:p>
        </w:tc>
        <w:tc>
          <w:tcPr>
            <w:tcW w:w="354" w:type="pct"/>
          </w:tcPr>
          <w:p w14:paraId="3251902A" w14:textId="72188CA6" w:rsidR="00B460A5" w:rsidRDefault="002E0640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9CD931A" w14:textId="13B56E35" w:rsidR="00B460A5" w:rsidRPr="00E9766F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E911FFE" w14:textId="77777777" w:rsidR="00B460A5" w:rsidRPr="00E9766F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0851B0E" w14:textId="77777777" w:rsidR="00B460A5" w:rsidRPr="00E9766F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4D6BC260" w14:textId="77777777" w:rsidR="00B460A5" w:rsidRPr="00E9766F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3A0CB1FF" w14:textId="77777777" w:rsidR="00B460A5" w:rsidRPr="00E9766F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415444E" w14:textId="77777777" w:rsidR="00B460A5" w:rsidRPr="00E9766F" w:rsidRDefault="00B460A5" w:rsidP="0078743B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0EEA0E7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4390866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5B041ADA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2E0640" w:rsidRPr="00D70ADF" w14:paraId="4857E3CE" w14:textId="77777777" w:rsidTr="00F074D2">
        <w:trPr>
          <w:trHeight w:val="428"/>
          <w:jc w:val="center"/>
        </w:trPr>
        <w:tc>
          <w:tcPr>
            <w:tcW w:w="1017" w:type="pct"/>
          </w:tcPr>
          <w:p w14:paraId="227D466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毛泽东思想与中国特色社会主义理论体系</w:t>
            </w: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概论</w:t>
            </w:r>
          </w:p>
        </w:tc>
        <w:tc>
          <w:tcPr>
            <w:tcW w:w="354" w:type="pct"/>
          </w:tcPr>
          <w:p w14:paraId="72DFC61D" w14:textId="424CBCE4" w:rsidR="00B460A5" w:rsidRDefault="002E0640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sym w:font="Symbol" w:char="F0D6"/>
            </w:r>
          </w:p>
        </w:tc>
        <w:tc>
          <w:tcPr>
            <w:tcW w:w="407" w:type="pct"/>
          </w:tcPr>
          <w:p w14:paraId="3B021543" w14:textId="7E147BD6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9F68840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1D5E214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654F0982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242C9DD0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EAF0961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7C07BFC0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0543012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48C4FE2D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E0640" w:rsidRPr="00D70ADF" w14:paraId="4E121315" w14:textId="77777777" w:rsidTr="00F074D2">
        <w:trPr>
          <w:jc w:val="center"/>
        </w:trPr>
        <w:tc>
          <w:tcPr>
            <w:tcW w:w="1017" w:type="pct"/>
          </w:tcPr>
          <w:p w14:paraId="6ECB3F68" w14:textId="78B935E8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马克思主义基本原理</w:t>
            </w:r>
            <w:r w:rsidR="00171E7C">
              <w:rPr>
                <w:rFonts w:ascii="仿宋_GB2312" w:eastAsia="仿宋_GB2312" w:hAnsi="仿宋" w:hint="eastAsia"/>
                <w:sz w:val="24"/>
                <w:szCs w:val="24"/>
              </w:rPr>
              <w:t>概论</w:t>
            </w:r>
          </w:p>
        </w:tc>
        <w:tc>
          <w:tcPr>
            <w:tcW w:w="354" w:type="pct"/>
          </w:tcPr>
          <w:p w14:paraId="207E3F6A" w14:textId="24CFA262" w:rsidR="00B460A5" w:rsidRDefault="002E0640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64C765D" w14:textId="0DC02CAA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E6591BF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9951C8F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875816D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5EF30684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C4DE094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42AD537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E6739C6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9200FFD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2E0640" w:rsidRPr="00D70ADF" w14:paraId="528D33F9" w14:textId="77777777" w:rsidTr="00F074D2">
        <w:trPr>
          <w:jc w:val="center"/>
        </w:trPr>
        <w:tc>
          <w:tcPr>
            <w:tcW w:w="1017" w:type="pct"/>
          </w:tcPr>
          <w:p w14:paraId="2672F2FC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中国近现代史纲要</w:t>
            </w:r>
          </w:p>
        </w:tc>
        <w:tc>
          <w:tcPr>
            <w:tcW w:w="354" w:type="pct"/>
          </w:tcPr>
          <w:p w14:paraId="6E82A89E" w14:textId="33F96277" w:rsidR="00B460A5" w:rsidRDefault="002E0640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2E065AC" w14:textId="26538E31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5A92CD6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629CDCF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5CC93D4A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2F41177A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F2E63C2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61B5EB68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B14DE35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0A9D608A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E0640" w:rsidRPr="00D70ADF" w14:paraId="569CD327" w14:textId="77777777" w:rsidTr="00F074D2">
        <w:trPr>
          <w:jc w:val="center"/>
        </w:trPr>
        <w:tc>
          <w:tcPr>
            <w:tcW w:w="1017" w:type="pct"/>
          </w:tcPr>
          <w:p w14:paraId="0E0FA6E2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形势与政策</w:t>
            </w:r>
          </w:p>
        </w:tc>
        <w:tc>
          <w:tcPr>
            <w:tcW w:w="354" w:type="pct"/>
          </w:tcPr>
          <w:p w14:paraId="796421E7" w14:textId="04BB60AF" w:rsidR="00B460A5" w:rsidRDefault="002E0640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2E0640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981F443" w14:textId="258BA5CB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9845EBE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63385E6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1A4B174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6638945E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3A0C33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696D4854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07C9F5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67F900B3" w14:textId="77777777" w:rsidR="00B460A5" w:rsidRPr="00E9766F" w:rsidRDefault="00B460A5" w:rsidP="00E9766F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414484AA" w14:textId="77777777" w:rsidTr="00F074D2">
        <w:trPr>
          <w:jc w:val="center"/>
        </w:trPr>
        <w:tc>
          <w:tcPr>
            <w:tcW w:w="1017" w:type="pct"/>
          </w:tcPr>
          <w:p w14:paraId="595D703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E9766F">
              <w:rPr>
                <w:rFonts w:ascii="仿宋_GB2312" w:eastAsia="仿宋_GB2312" w:hAnsi="仿宋" w:hint="eastAsia"/>
                <w:sz w:val="24"/>
                <w:szCs w:val="24"/>
              </w:rPr>
              <w:t>大学生心理健康</w:t>
            </w:r>
          </w:p>
        </w:tc>
        <w:tc>
          <w:tcPr>
            <w:tcW w:w="354" w:type="pct"/>
          </w:tcPr>
          <w:p w14:paraId="65CFFCF9" w14:textId="536473BD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0A78B4E" w14:textId="11758DDC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698238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598A79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7C61739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419C42E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2BF195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183C09C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24F013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3BEE552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35A9AA8" w14:textId="77777777" w:rsidTr="00F074D2">
        <w:trPr>
          <w:jc w:val="center"/>
        </w:trPr>
        <w:tc>
          <w:tcPr>
            <w:tcW w:w="1017" w:type="pct"/>
          </w:tcPr>
          <w:p w14:paraId="7CA2580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大学</w:t>
            </w:r>
            <w:r>
              <w:rPr>
                <w:rFonts w:ascii="仿宋_GB2312" w:eastAsia="仿宋_GB2312" w:hAnsi="仿宋"/>
                <w:sz w:val="24"/>
                <w:szCs w:val="24"/>
              </w:rPr>
              <w:t>英语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Ⅰ、Ⅱ、Ⅲ、Ⅳ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</w:p>
        </w:tc>
        <w:tc>
          <w:tcPr>
            <w:tcW w:w="354" w:type="pct"/>
          </w:tcPr>
          <w:p w14:paraId="71FFDB18" w14:textId="4FB8F2C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B170DEE" w14:textId="7728C44E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E7E4F2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EAEA5F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5D20D92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5038904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502DF9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7A484C6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2A77C6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E5D7B9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63392131" w14:textId="77777777" w:rsidTr="00F074D2">
        <w:trPr>
          <w:jc w:val="center"/>
        </w:trPr>
        <w:tc>
          <w:tcPr>
            <w:tcW w:w="1017" w:type="pct"/>
          </w:tcPr>
          <w:p w14:paraId="55EBFA38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高等</w:t>
            </w:r>
            <w:r>
              <w:rPr>
                <w:rFonts w:ascii="仿宋_GB2312" w:eastAsia="仿宋_GB2312" w:hAnsi="仿宋"/>
                <w:sz w:val="24"/>
                <w:szCs w:val="24"/>
              </w:rPr>
              <w:t>数学（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Ⅰ、Ⅱ</w:t>
            </w:r>
            <w:r>
              <w:rPr>
                <w:rFonts w:ascii="仿宋_GB2312" w:eastAsia="仿宋_GB2312" w:hAnsi="仿宋"/>
                <w:sz w:val="24"/>
                <w:szCs w:val="24"/>
              </w:rPr>
              <w:t>）</w:t>
            </w:r>
          </w:p>
        </w:tc>
        <w:tc>
          <w:tcPr>
            <w:tcW w:w="354" w:type="pct"/>
          </w:tcPr>
          <w:p w14:paraId="31C9A0F3" w14:textId="05458878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8EB125B" w14:textId="7F85242C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D2C08F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D61F39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1CB5A6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157D3C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16408C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25B2915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E7D992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36A61D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3465E295" w14:textId="77777777" w:rsidTr="00F074D2">
        <w:trPr>
          <w:jc w:val="center"/>
        </w:trPr>
        <w:tc>
          <w:tcPr>
            <w:tcW w:w="1017" w:type="pct"/>
          </w:tcPr>
          <w:p w14:paraId="21BB40B3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线性</w:t>
            </w:r>
            <w:r>
              <w:rPr>
                <w:rFonts w:ascii="仿宋_GB2312" w:eastAsia="仿宋_GB2312" w:hAnsi="仿宋"/>
                <w:sz w:val="24"/>
                <w:szCs w:val="24"/>
              </w:rPr>
              <w:t>代数</w:t>
            </w:r>
          </w:p>
        </w:tc>
        <w:tc>
          <w:tcPr>
            <w:tcW w:w="354" w:type="pct"/>
          </w:tcPr>
          <w:p w14:paraId="1BDD02D6" w14:textId="579119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7ADDC16" w14:textId="1F305296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3E0EF4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748C5A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DD41E8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DA38F4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6BCBB7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2171675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695CED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0C2CF95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04B7C3DD" w14:textId="77777777" w:rsidTr="00F074D2">
        <w:trPr>
          <w:jc w:val="center"/>
        </w:trPr>
        <w:tc>
          <w:tcPr>
            <w:tcW w:w="1017" w:type="pct"/>
          </w:tcPr>
          <w:p w14:paraId="43B24A84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概率</w:t>
            </w:r>
            <w:r>
              <w:rPr>
                <w:rFonts w:ascii="仿宋_GB2312" w:eastAsia="仿宋_GB2312" w:hAnsi="仿宋"/>
                <w:sz w:val="24"/>
                <w:szCs w:val="24"/>
              </w:rPr>
              <w:t>论与数理统计</w:t>
            </w:r>
          </w:p>
        </w:tc>
        <w:tc>
          <w:tcPr>
            <w:tcW w:w="354" w:type="pct"/>
          </w:tcPr>
          <w:p w14:paraId="294F50BE" w14:textId="748ADB1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9E1825F" w14:textId="08C2840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B5336E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26D0A5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C3272B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667986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F4F14B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17DA943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774AC7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12092AB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276D1F54" w14:textId="77777777" w:rsidTr="00F074D2">
        <w:trPr>
          <w:jc w:val="center"/>
        </w:trPr>
        <w:tc>
          <w:tcPr>
            <w:tcW w:w="1017" w:type="pct"/>
          </w:tcPr>
          <w:p w14:paraId="18E1968E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体育（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Ⅰ、Ⅱ、Ⅲ、Ⅳ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</w:p>
        </w:tc>
        <w:tc>
          <w:tcPr>
            <w:tcW w:w="354" w:type="pct"/>
          </w:tcPr>
          <w:p w14:paraId="439984AC" w14:textId="0E033083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15991F1" w14:textId="2DB9517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440818D" w14:textId="3977588A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9B6BE2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32A91C3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1CACE34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F978DC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64260E1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2F74E3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047F6C5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12B78781" w14:textId="77777777" w:rsidTr="00F074D2">
        <w:trPr>
          <w:jc w:val="center"/>
        </w:trPr>
        <w:tc>
          <w:tcPr>
            <w:tcW w:w="1017" w:type="pct"/>
          </w:tcPr>
          <w:p w14:paraId="2057907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计算机</w:t>
            </w:r>
            <w:r>
              <w:rPr>
                <w:rFonts w:ascii="仿宋_GB2312" w:eastAsia="仿宋_GB2312" w:hAnsi="仿宋"/>
                <w:sz w:val="24"/>
                <w:szCs w:val="24"/>
              </w:rPr>
              <w:t>应用</w:t>
            </w:r>
          </w:p>
        </w:tc>
        <w:tc>
          <w:tcPr>
            <w:tcW w:w="354" w:type="pct"/>
          </w:tcPr>
          <w:p w14:paraId="187995DD" w14:textId="2B68C58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A4CF7FF" w14:textId="73838B08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5D2CD4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319D5E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612F4F0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EF809D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C9EB42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2F7232C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B12EAB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2FC4247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306A276" w14:textId="77777777" w:rsidTr="00F074D2">
        <w:trPr>
          <w:jc w:val="center"/>
        </w:trPr>
        <w:tc>
          <w:tcPr>
            <w:tcW w:w="1017" w:type="pct"/>
          </w:tcPr>
          <w:p w14:paraId="25D62207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数据库</w:t>
            </w:r>
            <w:r>
              <w:rPr>
                <w:rFonts w:ascii="仿宋_GB2312" w:eastAsia="仿宋_GB2312" w:hAnsi="仿宋"/>
                <w:sz w:val="24"/>
                <w:szCs w:val="24"/>
              </w:rPr>
              <w:t>应用</w:t>
            </w:r>
          </w:p>
        </w:tc>
        <w:tc>
          <w:tcPr>
            <w:tcW w:w="354" w:type="pct"/>
          </w:tcPr>
          <w:p w14:paraId="6F17DFD1" w14:textId="6D6E2E1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2E428EE" w14:textId="0B76FEC1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60309C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D99FC0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7766FE0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52CFA3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987BA2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16FDC13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FEA1A4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2FF9BB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0490701F" w14:textId="77777777" w:rsidTr="00F074D2">
        <w:trPr>
          <w:jc w:val="center"/>
        </w:trPr>
        <w:tc>
          <w:tcPr>
            <w:tcW w:w="1017" w:type="pct"/>
          </w:tcPr>
          <w:p w14:paraId="40936BF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应用</w:t>
            </w:r>
            <w:r>
              <w:rPr>
                <w:rFonts w:ascii="仿宋_GB2312" w:eastAsia="仿宋_GB2312" w:hAnsi="仿宋"/>
                <w:sz w:val="24"/>
                <w:szCs w:val="24"/>
              </w:rPr>
              <w:t>写作</w:t>
            </w:r>
          </w:p>
        </w:tc>
        <w:tc>
          <w:tcPr>
            <w:tcW w:w="354" w:type="pct"/>
          </w:tcPr>
          <w:p w14:paraId="479371ED" w14:textId="36EA4F91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2A2FB63" w14:textId="3716C6B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192F86D" w14:textId="7A7BC70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E516A5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0469E92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6E22F4B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E13892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5E820B5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DFAD95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5B7076F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EF449DE" w14:textId="77777777" w:rsidTr="00F074D2">
        <w:trPr>
          <w:jc w:val="center"/>
        </w:trPr>
        <w:tc>
          <w:tcPr>
            <w:tcW w:w="1017" w:type="pct"/>
          </w:tcPr>
          <w:p w14:paraId="342A03F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8D7DAB">
              <w:rPr>
                <w:rFonts w:ascii="仿宋_GB2312" w:eastAsia="仿宋_GB2312" w:hAnsi="仿宋" w:hint="eastAsia"/>
                <w:sz w:val="24"/>
                <w:szCs w:val="24"/>
              </w:rPr>
              <w:t>政治经济学</w:t>
            </w:r>
          </w:p>
        </w:tc>
        <w:tc>
          <w:tcPr>
            <w:tcW w:w="354" w:type="pct"/>
          </w:tcPr>
          <w:p w14:paraId="067C3976" w14:textId="228EF4AA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AE6149C" w14:textId="7E866FCE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7B1794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E86025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613A46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5A961E0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C0B48B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67F066B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CA1986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E6189E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084FF36A" w14:textId="77777777" w:rsidTr="00F074D2">
        <w:trPr>
          <w:jc w:val="center"/>
        </w:trPr>
        <w:tc>
          <w:tcPr>
            <w:tcW w:w="1017" w:type="pct"/>
          </w:tcPr>
          <w:p w14:paraId="2CC2B985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微观</w:t>
            </w:r>
            <w:r>
              <w:rPr>
                <w:rFonts w:ascii="仿宋_GB2312" w:eastAsia="仿宋_GB2312" w:hAnsi="仿宋"/>
                <w:sz w:val="24"/>
                <w:szCs w:val="24"/>
              </w:rPr>
              <w:t>经济学</w:t>
            </w:r>
          </w:p>
        </w:tc>
        <w:tc>
          <w:tcPr>
            <w:tcW w:w="354" w:type="pct"/>
          </w:tcPr>
          <w:p w14:paraId="4AFFEBA4" w14:textId="614CDD12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553DE23" w14:textId="237A166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D7DAEB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9A59A8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126B97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45A4C99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DD67FC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08F08CA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F516FB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238638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8199D7B" w14:textId="77777777" w:rsidTr="00F074D2">
        <w:trPr>
          <w:jc w:val="center"/>
        </w:trPr>
        <w:tc>
          <w:tcPr>
            <w:tcW w:w="1017" w:type="pct"/>
          </w:tcPr>
          <w:p w14:paraId="7E39DF27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金融</w:t>
            </w:r>
            <w:r>
              <w:rPr>
                <w:rFonts w:ascii="仿宋_GB2312" w:eastAsia="仿宋_GB2312" w:hAnsi="仿宋"/>
                <w:sz w:val="24"/>
                <w:szCs w:val="24"/>
              </w:rPr>
              <w:t>学</w:t>
            </w:r>
          </w:p>
        </w:tc>
        <w:tc>
          <w:tcPr>
            <w:tcW w:w="354" w:type="pct"/>
          </w:tcPr>
          <w:p w14:paraId="30E718CD" w14:textId="5CC9E809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D32DD79" w14:textId="1DB9B021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36719A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54F624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179EC2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D663E8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679CC7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39A68C2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55BD5F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6F2B383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C092308" w14:textId="77777777" w:rsidTr="00F074D2">
        <w:trPr>
          <w:jc w:val="center"/>
        </w:trPr>
        <w:tc>
          <w:tcPr>
            <w:tcW w:w="1017" w:type="pct"/>
          </w:tcPr>
          <w:p w14:paraId="39BB545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宏观</w:t>
            </w:r>
            <w:r>
              <w:rPr>
                <w:rFonts w:ascii="仿宋_GB2312" w:eastAsia="仿宋_GB2312" w:hAnsi="仿宋"/>
                <w:sz w:val="24"/>
                <w:szCs w:val="24"/>
              </w:rPr>
              <w:t>经济学</w:t>
            </w:r>
          </w:p>
        </w:tc>
        <w:tc>
          <w:tcPr>
            <w:tcW w:w="354" w:type="pct"/>
          </w:tcPr>
          <w:p w14:paraId="57A0E053" w14:textId="48D77BB5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2A08E6F" w14:textId="77A6A57F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48534E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54C6AE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FAEBF1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0DE6C482" w14:textId="730E5CA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90D643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41C9E27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902360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64DF0D2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7547DDE3" w14:textId="77777777" w:rsidTr="00F074D2">
        <w:trPr>
          <w:jc w:val="center"/>
        </w:trPr>
        <w:tc>
          <w:tcPr>
            <w:tcW w:w="1017" w:type="pct"/>
          </w:tcPr>
          <w:p w14:paraId="6591BFC6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会计</w:t>
            </w:r>
            <w:r>
              <w:rPr>
                <w:rFonts w:ascii="仿宋_GB2312" w:eastAsia="仿宋_GB2312" w:hAnsi="仿宋"/>
                <w:sz w:val="24"/>
                <w:szCs w:val="24"/>
              </w:rPr>
              <w:t>学</w:t>
            </w:r>
          </w:p>
        </w:tc>
        <w:tc>
          <w:tcPr>
            <w:tcW w:w="354" w:type="pct"/>
          </w:tcPr>
          <w:p w14:paraId="69E4E48B" w14:textId="0DB1B1D0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376EEEA" w14:textId="4F27EC3A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4B854A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E93AB9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22A601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EB496C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1098DB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168E602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F0B745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57ADB9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1DA39589" w14:textId="77777777" w:rsidTr="00F074D2">
        <w:trPr>
          <w:jc w:val="center"/>
        </w:trPr>
        <w:tc>
          <w:tcPr>
            <w:tcW w:w="1017" w:type="pct"/>
          </w:tcPr>
          <w:p w14:paraId="61185515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统计</w:t>
            </w:r>
            <w:r>
              <w:rPr>
                <w:rFonts w:ascii="仿宋_GB2312" w:eastAsia="仿宋_GB2312" w:hAnsi="仿宋"/>
                <w:sz w:val="24"/>
                <w:szCs w:val="24"/>
              </w:rPr>
              <w:t>学</w:t>
            </w:r>
          </w:p>
        </w:tc>
        <w:tc>
          <w:tcPr>
            <w:tcW w:w="354" w:type="pct"/>
          </w:tcPr>
          <w:p w14:paraId="3596537F" w14:textId="74FF30FB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D84FE23" w14:textId="499E46E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2167A0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3552FF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61D2E0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87CB27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2D66D5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172DB01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EC879F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BFC6B0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E03C4E4" w14:textId="77777777" w:rsidTr="00F074D2">
        <w:trPr>
          <w:jc w:val="center"/>
        </w:trPr>
        <w:tc>
          <w:tcPr>
            <w:tcW w:w="1017" w:type="pct"/>
          </w:tcPr>
          <w:p w14:paraId="27AC6B15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计量</w:t>
            </w:r>
            <w:r>
              <w:rPr>
                <w:rFonts w:ascii="仿宋_GB2312" w:eastAsia="仿宋_GB2312" w:hAnsi="仿宋"/>
                <w:sz w:val="24"/>
                <w:szCs w:val="24"/>
              </w:rPr>
              <w:t>经济学</w:t>
            </w:r>
          </w:p>
        </w:tc>
        <w:tc>
          <w:tcPr>
            <w:tcW w:w="354" w:type="pct"/>
          </w:tcPr>
          <w:p w14:paraId="2DB76245" w14:textId="7D0704C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C94D4F4" w14:textId="630E113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4BA63B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D8F48F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CEF8A3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C955EC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962D8F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102AEE5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A06AC0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D01ED9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0CDC8E7F" w14:textId="77777777" w:rsidTr="00F074D2">
        <w:trPr>
          <w:jc w:val="center"/>
        </w:trPr>
        <w:tc>
          <w:tcPr>
            <w:tcW w:w="1017" w:type="pct"/>
          </w:tcPr>
          <w:p w14:paraId="51A54A46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公司</w:t>
            </w:r>
            <w:r>
              <w:rPr>
                <w:rFonts w:ascii="仿宋_GB2312" w:eastAsia="仿宋_GB2312" w:hAnsi="仿宋"/>
                <w:sz w:val="24"/>
                <w:szCs w:val="24"/>
              </w:rPr>
              <w:t>金融</w:t>
            </w:r>
          </w:p>
        </w:tc>
        <w:tc>
          <w:tcPr>
            <w:tcW w:w="354" w:type="pct"/>
          </w:tcPr>
          <w:p w14:paraId="454F2ECA" w14:textId="114ECF8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D1F4B67" w14:textId="6F41AB2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49C7E7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2AB8E9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A8A130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E086A5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3E3E53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28DE555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47DA27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12CE3BE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4129B04" w14:textId="77777777" w:rsidTr="00F074D2">
        <w:trPr>
          <w:jc w:val="center"/>
        </w:trPr>
        <w:tc>
          <w:tcPr>
            <w:tcW w:w="1017" w:type="pct"/>
          </w:tcPr>
          <w:p w14:paraId="04534A80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学原理</w:t>
            </w:r>
          </w:p>
        </w:tc>
        <w:tc>
          <w:tcPr>
            <w:tcW w:w="354" w:type="pct"/>
          </w:tcPr>
          <w:p w14:paraId="0FD45BE7" w14:textId="177B9541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A5DB1FF" w14:textId="7DDF211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7823E88" w14:textId="731CC12B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AA5B86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2A02ED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630FB3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02341F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03A7067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9AFB34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47CD56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2D2F1489" w14:textId="77777777" w:rsidTr="00F074D2">
        <w:trPr>
          <w:jc w:val="center"/>
        </w:trPr>
        <w:tc>
          <w:tcPr>
            <w:tcW w:w="1017" w:type="pct"/>
          </w:tcPr>
          <w:p w14:paraId="38D1CBC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财产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1D30FDDD" w14:textId="7B19AF15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384987E" w14:textId="740568F6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0DB00DF" w14:textId="312B78A5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CBD68D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96AF2D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6F3F96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8B4AF1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26AD5BF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3AF154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ED06E9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3DEA1B5B" w14:textId="77777777" w:rsidTr="00F074D2">
        <w:trPr>
          <w:jc w:val="center"/>
        </w:trPr>
        <w:tc>
          <w:tcPr>
            <w:tcW w:w="1017" w:type="pct"/>
          </w:tcPr>
          <w:p w14:paraId="02338D69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人身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22C988DB" w14:textId="235EBBFB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EC4AD1F" w14:textId="0E989E1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A3225AE" w14:textId="6BC02CAD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0DC3D2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C23032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63D681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CCEB0F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0068BF1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D76AAE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5C86E41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7818A794" w14:textId="77777777" w:rsidTr="00F074D2">
        <w:trPr>
          <w:jc w:val="center"/>
        </w:trPr>
        <w:tc>
          <w:tcPr>
            <w:tcW w:w="1017" w:type="pct"/>
          </w:tcPr>
          <w:p w14:paraId="59283E56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利息</w:t>
            </w:r>
            <w:r>
              <w:rPr>
                <w:rFonts w:ascii="仿宋_GB2312" w:eastAsia="仿宋_GB2312" w:hAnsi="仿宋"/>
                <w:sz w:val="24"/>
                <w:szCs w:val="24"/>
              </w:rPr>
              <w:t>理论</w:t>
            </w:r>
          </w:p>
        </w:tc>
        <w:tc>
          <w:tcPr>
            <w:tcW w:w="354" w:type="pct"/>
          </w:tcPr>
          <w:p w14:paraId="51CA97F8" w14:textId="045E4FB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7EC3FA2" w14:textId="2894068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D52144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0DFB26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0CB89A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B6DD2D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F3F75D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5097FE1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1FA808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27" w:type="pct"/>
          </w:tcPr>
          <w:p w14:paraId="3222B22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3035DA9C" w14:textId="77777777" w:rsidTr="00F074D2">
        <w:trPr>
          <w:jc w:val="center"/>
        </w:trPr>
        <w:tc>
          <w:tcPr>
            <w:tcW w:w="1017" w:type="pct"/>
          </w:tcPr>
          <w:p w14:paraId="64E1C1D0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年金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5E0569B7" w14:textId="31242C64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3D53BE1" w14:textId="0FF530B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666EF1E" w14:textId="467EE7C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5F03D9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C76E48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82ADF3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FC34E8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62A948D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35B72B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364C827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07A2AB8" w14:textId="77777777" w:rsidTr="00F074D2">
        <w:trPr>
          <w:jc w:val="center"/>
        </w:trPr>
        <w:tc>
          <w:tcPr>
            <w:tcW w:w="1017" w:type="pct"/>
          </w:tcPr>
          <w:p w14:paraId="1D10622C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再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1D4FDE87" w14:textId="53C7D22B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893011D" w14:textId="10B57B8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A9E61D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91B762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D9181B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22A8D3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5777BB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13D249C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564AAB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01F5DF0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10D69AC7" w14:textId="77777777" w:rsidTr="00F074D2">
        <w:trPr>
          <w:jc w:val="center"/>
        </w:trPr>
        <w:tc>
          <w:tcPr>
            <w:tcW w:w="1017" w:type="pct"/>
          </w:tcPr>
          <w:p w14:paraId="79C5B580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寿险</w:t>
            </w:r>
            <w:r>
              <w:rPr>
                <w:rFonts w:ascii="仿宋_GB2312" w:eastAsia="仿宋_GB2312" w:hAnsi="仿宋"/>
                <w:sz w:val="24"/>
                <w:szCs w:val="24"/>
              </w:rPr>
              <w:t>精算</w:t>
            </w:r>
          </w:p>
        </w:tc>
        <w:tc>
          <w:tcPr>
            <w:tcW w:w="354" w:type="pct"/>
          </w:tcPr>
          <w:p w14:paraId="7A8A0FFF" w14:textId="33D68D4B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0D0EC7B" w14:textId="1C18B2A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A0D039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050DBE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911116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ED53FC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5FCD1A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7F046A2E" w14:textId="2C83175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76A57A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5B08B2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4E9F7F87" w14:textId="77777777" w:rsidTr="00F074D2">
        <w:trPr>
          <w:jc w:val="center"/>
        </w:trPr>
        <w:tc>
          <w:tcPr>
            <w:tcW w:w="1017" w:type="pct"/>
          </w:tcPr>
          <w:p w14:paraId="13FC8EDA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非</w:t>
            </w:r>
            <w:r>
              <w:rPr>
                <w:rFonts w:ascii="仿宋_GB2312" w:eastAsia="仿宋_GB2312" w:hAnsi="仿宋"/>
                <w:sz w:val="24"/>
                <w:szCs w:val="24"/>
              </w:rPr>
              <w:t>寿险精算</w:t>
            </w:r>
          </w:p>
        </w:tc>
        <w:tc>
          <w:tcPr>
            <w:tcW w:w="354" w:type="pct"/>
          </w:tcPr>
          <w:p w14:paraId="6A24FBC8" w14:textId="48F74FA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B00EA68" w14:textId="1D94A25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D2D6DE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2DCF8E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245772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DFA019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B1AFA0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24F7D7E2" w14:textId="3C232F6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321C90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522ACA4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694E3E2F" w14:textId="77777777" w:rsidTr="00F074D2">
        <w:trPr>
          <w:jc w:val="center"/>
        </w:trPr>
        <w:tc>
          <w:tcPr>
            <w:tcW w:w="1017" w:type="pct"/>
          </w:tcPr>
          <w:p w14:paraId="57EC478A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法与保险监管</w:t>
            </w:r>
          </w:p>
        </w:tc>
        <w:tc>
          <w:tcPr>
            <w:tcW w:w="354" w:type="pct"/>
          </w:tcPr>
          <w:p w14:paraId="43709A6A" w14:textId="4EE630CD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E816FBF" w14:textId="27DC247D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6A8BA7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2065D6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939B05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52E48A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BA6FDA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605E8DB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6709F3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9980D9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1AFC04A" w14:textId="77777777" w:rsidTr="00F074D2">
        <w:trPr>
          <w:jc w:val="center"/>
        </w:trPr>
        <w:tc>
          <w:tcPr>
            <w:tcW w:w="1017" w:type="pct"/>
          </w:tcPr>
          <w:p w14:paraId="79B4733A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风险</w:t>
            </w:r>
            <w:r>
              <w:rPr>
                <w:rFonts w:ascii="仿宋_GB2312" w:eastAsia="仿宋_GB2312" w:hAnsi="仿宋"/>
                <w:sz w:val="24"/>
                <w:szCs w:val="24"/>
              </w:rPr>
              <w:t>管理学</w:t>
            </w:r>
          </w:p>
        </w:tc>
        <w:tc>
          <w:tcPr>
            <w:tcW w:w="354" w:type="pct"/>
          </w:tcPr>
          <w:p w14:paraId="3287C9C6" w14:textId="6FEB1AD0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AB57654" w14:textId="56096188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E892A8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F31C88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3E7899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4961A7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D81C19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45ED65F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F6DD54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39CCEA0" w14:textId="34CC0D7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7BE24AE8" w14:textId="77777777" w:rsidTr="00F074D2">
        <w:trPr>
          <w:jc w:val="center"/>
        </w:trPr>
        <w:tc>
          <w:tcPr>
            <w:tcW w:w="1017" w:type="pct"/>
          </w:tcPr>
          <w:p w14:paraId="2E70D3F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农业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2B00A8E3" w14:textId="29707E7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97F7E19" w14:textId="2AA16348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613052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B154BBD" w14:textId="27A3B8D5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B07768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85A6C4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FFA020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52D36B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4297DDD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726947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E1B644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6D408ACC" w14:textId="77777777" w:rsidTr="00F074D2">
        <w:trPr>
          <w:jc w:val="center"/>
        </w:trPr>
        <w:tc>
          <w:tcPr>
            <w:tcW w:w="1017" w:type="pct"/>
          </w:tcPr>
          <w:p w14:paraId="3360AE2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金融</w:t>
            </w:r>
            <w:r>
              <w:rPr>
                <w:rFonts w:ascii="仿宋_GB2312" w:eastAsia="仿宋_GB2312" w:hAnsi="仿宋"/>
                <w:sz w:val="24"/>
                <w:szCs w:val="24"/>
              </w:rPr>
              <w:t>建模</w:t>
            </w:r>
          </w:p>
        </w:tc>
        <w:tc>
          <w:tcPr>
            <w:tcW w:w="354" w:type="pct"/>
          </w:tcPr>
          <w:p w14:paraId="078AF0EB" w14:textId="5BAFB00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F04E79B" w14:textId="535BE5C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A35E0F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003BA9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A1A3DC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BC0A5A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89EDD0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6191BFE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F7B54B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96D9D8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6D445931" w14:textId="77777777" w:rsidTr="00F074D2">
        <w:trPr>
          <w:jc w:val="center"/>
        </w:trPr>
        <w:tc>
          <w:tcPr>
            <w:tcW w:w="1017" w:type="pct"/>
          </w:tcPr>
          <w:p w14:paraId="601996A3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海上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261979B5" w14:textId="7E001956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0B4E606" w14:textId="784910E1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6E942DB" w14:textId="69C4B46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DB69AC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15BDE1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C63FB7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2B3A9C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0185EA9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984DFB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987794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754B2CB7" w14:textId="77777777" w:rsidTr="00F074D2">
        <w:trPr>
          <w:jc w:val="center"/>
        </w:trPr>
        <w:tc>
          <w:tcPr>
            <w:tcW w:w="1017" w:type="pct"/>
          </w:tcPr>
          <w:p w14:paraId="721E9E64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风险</w:t>
            </w:r>
            <w:r>
              <w:rPr>
                <w:rFonts w:ascii="仿宋_GB2312" w:eastAsia="仿宋_GB2312" w:hAnsi="仿宋"/>
                <w:sz w:val="24"/>
                <w:szCs w:val="24"/>
              </w:rPr>
              <w:t>损失模型</w:t>
            </w:r>
          </w:p>
        </w:tc>
        <w:tc>
          <w:tcPr>
            <w:tcW w:w="354" w:type="pct"/>
          </w:tcPr>
          <w:p w14:paraId="62CC7EBD" w14:textId="64D8E59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BAF4A42" w14:textId="3A5ED2DF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EC0770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8A42CF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D5D507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FE4346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0BA369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72CD386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5F91FA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013F527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1426E28" w14:textId="77777777" w:rsidTr="00F074D2">
        <w:trPr>
          <w:jc w:val="center"/>
        </w:trPr>
        <w:tc>
          <w:tcPr>
            <w:tcW w:w="1017" w:type="pct"/>
          </w:tcPr>
          <w:p w14:paraId="5FFF5CFE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精算</w:t>
            </w:r>
            <w:r>
              <w:rPr>
                <w:rFonts w:ascii="仿宋_GB2312" w:eastAsia="仿宋_GB2312" w:hAnsi="仿宋"/>
                <w:sz w:val="24"/>
                <w:szCs w:val="24"/>
              </w:rPr>
              <w:t>模型</w:t>
            </w:r>
          </w:p>
        </w:tc>
        <w:tc>
          <w:tcPr>
            <w:tcW w:w="354" w:type="pct"/>
          </w:tcPr>
          <w:p w14:paraId="276AB98C" w14:textId="6FEB9FC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BD5FD5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29F7308" w14:textId="5A270EAC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A0CF64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E513C7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D88807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8B403F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D089B7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0E41907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4508D8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151915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0B52F689" w14:textId="77777777" w:rsidTr="00F074D2">
        <w:trPr>
          <w:jc w:val="center"/>
        </w:trPr>
        <w:tc>
          <w:tcPr>
            <w:tcW w:w="1017" w:type="pct"/>
          </w:tcPr>
          <w:p w14:paraId="7C88D868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专业外语</w:t>
            </w:r>
          </w:p>
        </w:tc>
        <w:tc>
          <w:tcPr>
            <w:tcW w:w="354" w:type="pct"/>
          </w:tcPr>
          <w:p w14:paraId="3DF9C457" w14:textId="3C029A49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8E312DB" w14:textId="04F0E271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A5725D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C5276A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329DBEB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68A9CC7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516D41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67D359C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2284F4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F76602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2852D067" w14:textId="77777777" w:rsidTr="00F074D2">
        <w:trPr>
          <w:jc w:val="center"/>
        </w:trPr>
        <w:tc>
          <w:tcPr>
            <w:tcW w:w="1017" w:type="pct"/>
          </w:tcPr>
          <w:p w14:paraId="08C894C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企业经营管理</w:t>
            </w:r>
          </w:p>
        </w:tc>
        <w:tc>
          <w:tcPr>
            <w:tcW w:w="354" w:type="pct"/>
          </w:tcPr>
          <w:p w14:paraId="16B2BA54" w14:textId="4AE5BE75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1FF5F52" w14:textId="31EE1BF1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CF890E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6DBA5A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36F49F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F7669F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CCB262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1882A94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7A4511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5C8EDA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22AD4F4" w14:textId="77777777" w:rsidTr="00F074D2">
        <w:trPr>
          <w:jc w:val="center"/>
        </w:trPr>
        <w:tc>
          <w:tcPr>
            <w:tcW w:w="1017" w:type="pct"/>
          </w:tcPr>
          <w:p w14:paraId="0C11CEF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经济学</w:t>
            </w:r>
          </w:p>
        </w:tc>
        <w:tc>
          <w:tcPr>
            <w:tcW w:w="354" w:type="pct"/>
          </w:tcPr>
          <w:p w14:paraId="42FD8CFE" w14:textId="6AC86378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23EBC5E" w14:textId="61A2F0D2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BCD30A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9D11E1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67CFA0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390C0E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3460A8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610ED35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0CF1CB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48D0CA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62E8F4AE" w14:textId="77777777" w:rsidTr="00F074D2">
        <w:trPr>
          <w:jc w:val="center"/>
        </w:trPr>
        <w:tc>
          <w:tcPr>
            <w:tcW w:w="1017" w:type="pct"/>
          </w:tcPr>
          <w:p w14:paraId="20388BB4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会计与财务</w:t>
            </w:r>
          </w:p>
        </w:tc>
        <w:tc>
          <w:tcPr>
            <w:tcW w:w="354" w:type="pct"/>
          </w:tcPr>
          <w:p w14:paraId="49730FEE" w14:textId="249CF20C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45443EB" w14:textId="1416CAE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FBE6BC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73AAB1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0C2180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1207E6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69D7E8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330AA28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A091CE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0AA7D02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BF61A08" w14:textId="77777777" w:rsidTr="00F074D2">
        <w:trPr>
          <w:jc w:val="center"/>
        </w:trPr>
        <w:tc>
          <w:tcPr>
            <w:tcW w:w="1017" w:type="pct"/>
          </w:tcPr>
          <w:p w14:paraId="1DFF9DDD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社会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保险理论与政策</w:t>
            </w:r>
          </w:p>
        </w:tc>
        <w:tc>
          <w:tcPr>
            <w:tcW w:w="354" w:type="pct"/>
          </w:tcPr>
          <w:p w14:paraId="7E60CF24" w14:textId="47C68802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257FB47" w14:textId="5E36FBA5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44FC46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32DCB8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EE5D16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19F7B3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E45DCA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492F6C1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B53156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7D6A240E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2DDED912" w14:textId="77777777" w:rsidTr="00F074D2">
        <w:trPr>
          <w:jc w:val="center"/>
        </w:trPr>
        <w:tc>
          <w:tcPr>
            <w:tcW w:w="1017" w:type="pct"/>
          </w:tcPr>
          <w:p w14:paraId="5B5182F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市场研究</w:t>
            </w:r>
          </w:p>
        </w:tc>
        <w:tc>
          <w:tcPr>
            <w:tcW w:w="354" w:type="pct"/>
          </w:tcPr>
          <w:p w14:paraId="4E3563F0" w14:textId="265CA173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1192FE4" w14:textId="62F78EFD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E4F1D9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C2EE29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DB70E8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42B409F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FEEE47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5ABF17E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005942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2111405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1E3C41F7" w14:textId="77777777" w:rsidTr="00F074D2">
        <w:trPr>
          <w:jc w:val="center"/>
        </w:trPr>
        <w:tc>
          <w:tcPr>
            <w:tcW w:w="1017" w:type="pct"/>
          </w:tcPr>
          <w:p w14:paraId="593A6499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投资</w:t>
            </w:r>
            <w:r>
              <w:rPr>
                <w:rFonts w:ascii="仿宋_GB2312" w:eastAsia="仿宋_GB2312" w:hAnsi="仿宋"/>
                <w:sz w:val="24"/>
                <w:szCs w:val="24"/>
              </w:rPr>
              <w:t>学</w:t>
            </w:r>
          </w:p>
        </w:tc>
        <w:tc>
          <w:tcPr>
            <w:tcW w:w="354" w:type="pct"/>
          </w:tcPr>
          <w:p w14:paraId="6CA305C0" w14:textId="4AAA81C2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032325A" w14:textId="5FB3F855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0C2685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D29633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7D002C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520694C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186A15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04E9250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F3F73B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047D17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8481500" w14:textId="77777777" w:rsidTr="00F074D2">
        <w:trPr>
          <w:jc w:val="center"/>
        </w:trPr>
        <w:tc>
          <w:tcPr>
            <w:tcW w:w="1017" w:type="pct"/>
          </w:tcPr>
          <w:p w14:paraId="08BB51E3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精算实验</w:t>
            </w:r>
          </w:p>
        </w:tc>
        <w:tc>
          <w:tcPr>
            <w:tcW w:w="354" w:type="pct"/>
          </w:tcPr>
          <w:p w14:paraId="0E741E95" w14:textId="0A40C62C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5412AF0" w14:textId="4520980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0018F8E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910925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BCB4C8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7143C99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09A352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46F6A82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7F9EECA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0EEAFF1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5141FFB1" w14:textId="77777777" w:rsidTr="00F074D2">
        <w:trPr>
          <w:jc w:val="center"/>
        </w:trPr>
        <w:tc>
          <w:tcPr>
            <w:tcW w:w="1017" w:type="pct"/>
          </w:tcPr>
          <w:p w14:paraId="305A9B6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保险</w:t>
            </w:r>
            <w:r>
              <w:rPr>
                <w:rFonts w:ascii="仿宋_GB2312" w:eastAsia="仿宋_GB2312" w:hAnsi="仿宋"/>
                <w:sz w:val="24"/>
                <w:szCs w:val="24"/>
              </w:rPr>
              <w:t>资产管理</w:t>
            </w:r>
          </w:p>
        </w:tc>
        <w:tc>
          <w:tcPr>
            <w:tcW w:w="354" w:type="pct"/>
          </w:tcPr>
          <w:p w14:paraId="1D4D9B19" w14:textId="71FF3F8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F09C386" w14:textId="17C5E0CB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49EA91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5CAE20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334D0EB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2E3B425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326D3A6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23676F9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230E7B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39356A7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67AC38A5" w14:textId="77777777" w:rsidTr="00F074D2">
        <w:trPr>
          <w:jc w:val="center"/>
        </w:trPr>
        <w:tc>
          <w:tcPr>
            <w:tcW w:w="1017" w:type="pct"/>
          </w:tcPr>
          <w:p w14:paraId="6BFB066F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财务管理</w:t>
            </w:r>
          </w:p>
        </w:tc>
        <w:tc>
          <w:tcPr>
            <w:tcW w:w="354" w:type="pct"/>
          </w:tcPr>
          <w:p w14:paraId="557364F4" w14:textId="68350B10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832C810" w14:textId="0AFBA8EE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F31CB7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6457F3F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D37334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69B62D5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0CF7201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55" w:type="pct"/>
          </w:tcPr>
          <w:p w14:paraId="7F966A3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4874CC3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43CB41E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7D0F005C" w14:textId="77777777" w:rsidTr="00F074D2">
        <w:trPr>
          <w:jc w:val="center"/>
        </w:trPr>
        <w:tc>
          <w:tcPr>
            <w:tcW w:w="1017" w:type="pct"/>
          </w:tcPr>
          <w:p w14:paraId="55060A33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责任</w:t>
            </w:r>
            <w:r>
              <w:rPr>
                <w:rFonts w:ascii="仿宋_GB2312" w:eastAsia="仿宋_GB2312" w:hAnsi="仿宋"/>
                <w:sz w:val="24"/>
                <w:szCs w:val="24"/>
              </w:rPr>
              <w:t>与信用保险</w:t>
            </w:r>
          </w:p>
        </w:tc>
        <w:tc>
          <w:tcPr>
            <w:tcW w:w="354" w:type="pct"/>
          </w:tcPr>
          <w:p w14:paraId="38221080" w14:textId="55F649BD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63C234D2" w14:textId="46F4CB24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C714484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05E48D5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C1CD4C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491C392D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5ACA4D7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1E0B7B9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9913F2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142F7E5A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</w:tr>
      <w:tr w:rsidR="00F074D2" w:rsidRPr="00D70ADF" w14:paraId="16245838" w14:textId="77777777" w:rsidTr="00F074D2">
        <w:trPr>
          <w:jc w:val="center"/>
        </w:trPr>
        <w:tc>
          <w:tcPr>
            <w:tcW w:w="1017" w:type="pct"/>
          </w:tcPr>
          <w:p w14:paraId="438DB611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国际</w:t>
            </w:r>
            <w:r>
              <w:rPr>
                <w:rFonts w:ascii="仿宋_GB2312" w:eastAsia="仿宋_GB2312" w:hAnsi="仿宋"/>
                <w:sz w:val="24"/>
                <w:szCs w:val="24"/>
              </w:rPr>
              <w:t>金融学</w:t>
            </w:r>
          </w:p>
        </w:tc>
        <w:tc>
          <w:tcPr>
            <w:tcW w:w="354" w:type="pct"/>
          </w:tcPr>
          <w:p w14:paraId="5E86FE45" w14:textId="6477CB33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2E8E92B4" w14:textId="4C90A30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2E9EC5C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C163A96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1BD2576C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6F709649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D42565F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04F84B10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4464626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5A1FEF1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074D2" w:rsidRPr="00D70ADF" w14:paraId="476D0467" w14:textId="77777777" w:rsidTr="00F074D2">
        <w:trPr>
          <w:jc w:val="center"/>
        </w:trPr>
        <w:tc>
          <w:tcPr>
            <w:tcW w:w="1017" w:type="pct"/>
          </w:tcPr>
          <w:p w14:paraId="0B59106C" w14:textId="77777777" w:rsidR="00F074D2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lastRenderedPageBreak/>
              <w:t>互联网</w:t>
            </w:r>
            <w:r>
              <w:rPr>
                <w:rFonts w:ascii="仿宋_GB2312" w:eastAsia="仿宋_GB2312" w:hAnsi="仿宋"/>
                <w:sz w:val="24"/>
                <w:szCs w:val="24"/>
              </w:rPr>
              <w:t>保险</w:t>
            </w:r>
          </w:p>
        </w:tc>
        <w:tc>
          <w:tcPr>
            <w:tcW w:w="354" w:type="pct"/>
          </w:tcPr>
          <w:p w14:paraId="47EECC10" w14:textId="62BB40D0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 w:rsidRPr="00C23F27"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72D7BBEC" w14:textId="7BD57B79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595151E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1FBF1C67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6" w:type="pct"/>
          </w:tcPr>
          <w:p w14:paraId="01B151F8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6" w:type="pct"/>
          </w:tcPr>
          <w:p w14:paraId="0AA25391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07" w:type="pct"/>
          </w:tcPr>
          <w:p w14:paraId="106C8533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355" w:type="pct"/>
          </w:tcPr>
          <w:p w14:paraId="2E3E9D62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07" w:type="pct"/>
          </w:tcPr>
          <w:p w14:paraId="3328751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sym w:font="Symbol" w:char="F0D6"/>
            </w:r>
          </w:p>
        </w:tc>
        <w:tc>
          <w:tcPr>
            <w:tcW w:w="427" w:type="pct"/>
          </w:tcPr>
          <w:p w14:paraId="32216D5B" w14:textId="77777777" w:rsidR="00F074D2" w:rsidRPr="00E9766F" w:rsidRDefault="00F074D2" w:rsidP="00F074D2">
            <w:pPr>
              <w:pStyle w:val="a3"/>
              <w:ind w:firstLineChars="0" w:firstLine="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3C4EB86D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3305F707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06E2A1AF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3F617DC2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1A224462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2FA63354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160BDB2F" w14:textId="77777777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14:paraId="445AC78A" w14:textId="77777777" w:rsidR="00F074D2" w:rsidRDefault="00F074D2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  <w:sectPr w:rsidR="00F074D2" w:rsidSect="00F074D2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7516B6F" w14:textId="2FC96EDA" w:rsidR="000F6950" w:rsidRDefault="000F6950" w:rsidP="002E0640">
      <w:pPr>
        <w:widowControl/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十一、</w:t>
      </w:r>
      <w:r w:rsidRPr="003D489D">
        <w:rPr>
          <w:rFonts w:ascii="黑体" w:eastAsia="黑体" w:hAnsi="黑体" w:hint="eastAsia"/>
          <w:sz w:val="32"/>
          <w:szCs w:val="32"/>
        </w:rPr>
        <w:t>课程修读及培养流程图</w:t>
      </w:r>
    </w:p>
    <w:tbl>
      <w:tblPr>
        <w:tblpPr w:leftFromText="180" w:rightFromText="180" w:vertAnchor="text" w:horzAnchor="page" w:tblpX="3071" w:tblpY="8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42"/>
        <w:gridCol w:w="1418"/>
        <w:gridCol w:w="1276"/>
        <w:gridCol w:w="1417"/>
        <w:gridCol w:w="1418"/>
        <w:gridCol w:w="1417"/>
        <w:gridCol w:w="1418"/>
        <w:gridCol w:w="1275"/>
      </w:tblGrid>
      <w:tr w:rsidR="000F6950" w:rsidRPr="00D70ADF" w14:paraId="5BBA91DB" w14:textId="77777777" w:rsidTr="004D7CD2">
        <w:tc>
          <w:tcPr>
            <w:tcW w:w="2660" w:type="dxa"/>
            <w:gridSpan w:val="2"/>
            <w:vAlign w:val="center"/>
          </w:tcPr>
          <w:p w14:paraId="69935C23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2693" w:type="dxa"/>
            <w:gridSpan w:val="2"/>
            <w:vAlign w:val="center"/>
          </w:tcPr>
          <w:p w14:paraId="55428A3F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835" w:type="dxa"/>
            <w:gridSpan w:val="2"/>
            <w:vAlign w:val="center"/>
          </w:tcPr>
          <w:p w14:paraId="74BE836D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693" w:type="dxa"/>
            <w:gridSpan w:val="2"/>
            <w:vAlign w:val="center"/>
          </w:tcPr>
          <w:p w14:paraId="4BC4E60E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第四学年</w:t>
            </w:r>
          </w:p>
        </w:tc>
      </w:tr>
      <w:tr w:rsidR="000F6950" w:rsidRPr="00D70ADF" w14:paraId="5981E3DC" w14:textId="77777777" w:rsidTr="004D7CD2">
        <w:tc>
          <w:tcPr>
            <w:tcW w:w="1242" w:type="dxa"/>
            <w:vAlign w:val="center"/>
          </w:tcPr>
          <w:p w14:paraId="293CD24D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418" w:type="dxa"/>
            <w:vAlign w:val="center"/>
          </w:tcPr>
          <w:p w14:paraId="1D5C8C8C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276" w:type="dxa"/>
            <w:vAlign w:val="center"/>
          </w:tcPr>
          <w:p w14:paraId="02888FA9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417" w:type="dxa"/>
            <w:vAlign w:val="center"/>
          </w:tcPr>
          <w:p w14:paraId="4BFBEDBB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418" w:type="dxa"/>
            <w:vAlign w:val="center"/>
          </w:tcPr>
          <w:p w14:paraId="1ADC06A4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417" w:type="dxa"/>
            <w:vAlign w:val="center"/>
          </w:tcPr>
          <w:p w14:paraId="05F774AF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418" w:type="dxa"/>
            <w:vAlign w:val="center"/>
          </w:tcPr>
          <w:p w14:paraId="01440C69" w14:textId="77777777" w:rsidR="000F6950" w:rsidRPr="00D70ADF" w:rsidRDefault="000F6950" w:rsidP="004D7CD2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14:paraId="2A9CB96A" w14:textId="77777777" w:rsidR="000F6950" w:rsidRPr="00D70ADF" w:rsidRDefault="000F6950" w:rsidP="004D7CD2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八</w:t>
            </w:r>
          </w:p>
        </w:tc>
      </w:tr>
    </w:tbl>
    <w:p w14:paraId="670F57C8" w14:textId="7905FF28" w:rsidR="000F6950" w:rsidRDefault="000F6950" w:rsidP="000F6950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002E2420" w14:textId="761A8D80" w:rsidR="000F6950" w:rsidRDefault="004D7CD2" w:rsidP="004D7CD2">
      <w:pPr>
        <w:widowControl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984E53" wp14:editId="054AD0FC">
                <wp:simplePos x="0" y="0"/>
                <wp:positionH relativeFrom="column">
                  <wp:posOffset>718185</wp:posOffset>
                </wp:positionH>
                <wp:positionV relativeFrom="paragraph">
                  <wp:posOffset>4257675</wp:posOffset>
                </wp:positionV>
                <wp:extent cx="6345681" cy="323206"/>
                <wp:effectExtent l="0" t="0" r="0" b="0"/>
                <wp:wrapNone/>
                <wp:docPr id="26" name="矩形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5681" cy="32320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0C738" w14:textId="77777777" w:rsidR="004D7CD2" w:rsidRDefault="004D7CD2" w:rsidP="004D7CD2">
                            <w:pPr>
                              <w:pStyle w:val="af"/>
                              <w:spacing w:before="0" w:after="0"/>
                              <w:ind w:firstLine="36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第二课堂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、创新创业教育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；通识教育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选修课；个性化选修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84E53" id="矩形 154" o:spid="_x0000_s1026" style="position:absolute;left:0;text-align:left;margin-left:56.55pt;margin-top:335.25pt;width:499.65pt;height:25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" filled="f" strokeweight=".25pt">
                <v:textbox>
                  <w:txbxContent>
                    <w:p w14:paraId="1CC0C738" w14:textId="77777777" w:rsidR="004D7CD2" w:rsidRDefault="004D7CD2" w:rsidP="004D7CD2">
                      <w:pPr>
                        <w:pStyle w:val="af"/>
                        <w:spacing w:before="0" w:after="0"/>
                        <w:ind w:firstLine="36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第二课堂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、创新创业教育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；通识教育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选修课；个性化选修</w:t>
                      </w:r>
                    </w:p>
                  </w:txbxContent>
                </v:textbox>
              </v:rect>
            </w:pict>
          </mc:Fallback>
        </mc:AlternateContent>
      </w:r>
      <w:r w:rsidR="000F6950">
        <w:rPr>
          <w:noProof/>
        </w:rPr>
        <mc:AlternateContent>
          <mc:Choice Requires="wps">
            <w:drawing>
              <wp:inline distT="0" distB="0" distL="0" distR="0" wp14:anchorId="49302AAA" wp14:editId="5EDD61B3">
                <wp:extent cx="7934325" cy="3800475"/>
                <wp:effectExtent l="0" t="0" r="28575" b="28575"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34325" cy="380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B40041" id="矩形 3" o:spid="_x0000_s1026" style="width:624.75pt;height:29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" strokeweight="1.5pt">
                <v:stroke dashstyle="dash"/>
                <w10:anchorlock/>
              </v:rect>
            </w:pict>
          </mc:Fallback>
        </mc:AlternateContent>
      </w:r>
      <w:r w:rsidR="00C12376">
        <w:rPr>
          <w:noProof/>
        </w:rPr>
        <w:object w:dxaOrig="1440" w:dyaOrig="1440" w14:anchorId="2C2002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3.8pt;margin-top:26.4pt;width:556.45pt;height:280.5pt;z-index:251660288;mso-position-horizontal-relative:text;mso-position-vertical-relative:text">
            <v:imagedata r:id="rId7" o:title=""/>
            <w10:wrap type="square"/>
          </v:shape>
          <o:OLEObject Type="Embed" ProgID="Visio.Drawing.15" ShapeID="_x0000_s1027" DrawAspect="Content" ObjectID="_1587983320" r:id="rId8"/>
        </w:object>
      </w:r>
    </w:p>
    <w:p w14:paraId="052C9B1F" w14:textId="77777777" w:rsidR="000F6950" w:rsidRDefault="000F6950" w:rsidP="000F6950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1B47B049" w14:textId="77777777" w:rsidR="000F6950" w:rsidRDefault="000F6950" w:rsidP="000F6950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28428EF6" w14:textId="77777777" w:rsidR="000F6950" w:rsidRDefault="000F6950" w:rsidP="000F6950">
      <w:pPr>
        <w:widowControl/>
        <w:spacing w:line="560" w:lineRule="exact"/>
        <w:jc w:val="center"/>
        <w:rPr>
          <w:rFonts w:ascii="黑体" w:eastAsia="黑体" w:hAnsi="黑体"/>
          <w:sz w:val="32"/>
          <w:szCs w:val="32"/>
        </w:rPr>
      </w:pPr>
    </w:p>
    <w:sectPr w:rsidR="000F6950" w:rsidSect="00F074D2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FA7A8" w14:textId="77777777" w:rsidR="00C12376" w:rsidRDefault="00C12376" w:rsidP="00B750D1">
      <w:r>
        <w:separator/>
      </w:r>
    </w:p>
  </w:endnote>
  <w:endnote w:type="continuationSeparator" w:id="0">
    <w:p w14:paraId="49BD02F5" w14:textId="77777777" w:rsidR="00C12376" w:rsidRDefault="00C12376" w:rsidP="00B7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7592754"/>
      <w:docPartObj>
        <w:docPartGallery w:val="Page Numbers (Bottom of Page)"/>
        <w:docPartUnique/>
      </w:docPartObj>
    </w:sdtPr>
    <w:sdtEndPr/>
    <w:sdtContent>
      <w:p w14:paraId="29DA5788" w14:textId="16FB706F" w:rsidR="00AC2A82" w:rsidRDefault="00AC2A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3B3" w:rsidRPr="00E373B3">
          <w:rPr>
            <w:noProof/>
            <w:lang w:val="zh-CN"/>
          </w:rPr>
          <w:t>8</w:t>
        </w:r>
        <w:r>
          <w:fldChar w:fldCharType="end"/>
        </w:r>
      </w:p>
    </w:sdtContent>
  </w:sdt>
  <w:p w14:paraId="385CC77C" w14:textId="77777777" w:rsidR="00AC2A82" w:rsidRDefault="00AC2A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894FB" w14:textId="77777777" w:rsidR="00C12376" w:rsidRDefault="00C12376" w:rsidP="00B750D1">
      <w:r>
        <w:separator/>
      </w:r>
    </w:p>
  </w:footnote>
  <w:footnote w:type="continuationSeparator" w:id="0">
    <w:p w14:paraId="251F6B23" w14:textId="77777777" w:rsidR="00C12376" w:rsidRDefault="00C12376" w:rsidP="00B750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47F"/>
    <w:rsid w:val="00007CD7"/>
    <w:rsid w:val="00044A83"/>
    <w:rsid w:val="0004632D"/>
    <w:rsid w:val="000F6950"/>
    <w:rsid w:val="00133576"/>
    <w:rsid w:val="00171E7C"/>
    <w:rsid w:val="001F5150"/>
    <w:rsid w:val="00242E98"/>
    <w:rsid w:val="002E0640"/>
    <w:rsid w:val="002F7461"/>
    <w:rsid w:val="003855FD"/>
    <w:rsid w:val="00412570"/>
    <w:rsid w:val="00463FA2"/>
    <w:rsid w:val="004A7FF6"/>
    <w:rsid w:val="004C7A91"/>
    <w:rsid w:val="004D7CD2"/>
    <w:rsid w:val="004E5B9D"/>
    <w:rsid w:val="0052629A"/>
    <w:rsid w:val="00554758"/>
    <w:rsid w:val="00560902"/>
    <w:rsid w:val="00590501"/>
    <w:rsid w:val="005A547F"/>
    <w:rsid w:val="00613052"/>
    <w:rsid w:val="006740AC"/>
    <w:rsid w:val="006A0721"/>
    <w:rsid w:val="006A30BD"/>
    <w:rsid w:val="006D7155"/>
    <w:rsid w:val="00732519"/>
    <w:rsid w:val="0078743B"/>
    <w:rsid w:val="007A54E5"/>
    <w:rsid w:val="007B635F"/>
    <w:rsid w:val="0087691F"/>
    <w:rsid w:val="008C5EF2"/>
    <w:rsid w:val="008D7DAB"/>
    <w:rsid w:val="00920FB6"/>
    <w:rsid w:val="009D0E73"/>
    <w:rsid w:val="00A46D78"/>
    <w:rsid w:val="00AC2A82"/>
    <w:rsid w:val="00AC347F"/>
    <w:rsid w:val="00B460A5"/>
    <w:rsid w:val="00B750D1"/>
    <w:rsid w:val="00BC5845"/>
    <w:rsid w:val="00C12376"/>
    <w:rsid w:val="00C254E3"/>
    <w:rsid w:val="00C62B04"/>
    <w:rsid w:val="00DD2EA3"/>
    <w:rsid w:val="00E24996"/>
    <w:rsid w:val="00E373B3"/>
    <w:rsid w:val="00E9766F"/>
    <w:rsid w:val="00ED34D7"/>
    <w:rsid w:val="00F074D2"/>
    <w:rsid w:val="00F76D46"/>
    <w:rsid w:val="00FA4A5C"/>
    <w:rsid w:val="00FB2803"/>
    <w:rsid w:val="00FF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A89C78"/>
  <w15:docId w15:val="{FFF54033-5AFD-4833-A8A8-F3B9743F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4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C347F"/>
    <w:pPr>
      <w:ind w:firstLineChars="200" w:firstLine="420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B750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750D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750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750D1"/>
    <w:rPr>
      <w:rFonts w:ascii="Times New Roman" w:eastAsia="宋体" w:hAnsi="Times New Roman" w:cs="Times New Roman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F76D46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F76D46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F76D46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76D46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F76D46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76D46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F76D46"/>
    <w:rPr>
      <w:rFonts w:ascii="Times New Roman" w:eastAsia="宋体" w:hAnsi="Times New Roman" w:cs="Times New Roman"/>
      <w:sz w:val="18"/>
      <w:szCs w:val="18"/>
    </w:rPr>
  </w:style>
  <w:style w:type="paragraph" w:styleId="af">
    <w:name w:val="Normal (Web)"/>
    <w:basedOn w:val="a"/>
    <w:rsid w:val="004D7CD2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__.vsdx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462</Words>
  <Characters>2634</Characters>
  <Application>Microsoft Office Word</Application>
  <DocSecurity>0</DocSecurity>
  <Lines>21</Lines>
  <Paragraphs>6</Paragraphs>
  <ScaleCrop>false</ScaleCrop>
  <Company>首都经济贸易大学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李文中</dc:creator>
  <cp:keywords/>
  <dc:description/>
  <cp:lastModifiedBy>HM</cp:lastModifiedBy>
  <cp:revision>6</cp:revision>
  <dcterms:created xsi:type="dcterms:W3CDTF">2017-08-16T22:36:00Z</dcterms:created>
  <dcterms:modified xsi:type="dcterms:W3CDTF">2018-05-16T05:42:00Z</dcterms:modified>
</cp:coreProperties>
</file>